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C2" w:rsidRDefault="00352E11" w:rsidP="00575AB3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2C27">
        <w:rPr>
          <w:rFonts w:ascii="Arial" w:hAnsi="Arial" w:cs="Arial"/>
          <w:sz w:val="20"/>
          <w:szCs w:val="20"/>
        </w:rPr>
        <w:t xml:space="preserve">С </w:t>
      </w:r>
      <w:r w:rsidR="00E037B0">
        <w:rPr>
          <w:rFonts w:ascii="Arial" w:hAnsi="Arial" w:cs="Arial"/>
          <w:sz w:val="20"/>
          <w:szCs w:val="20"/>
        </w:rPr>
        <w:t>11</w:t>
      </w:r>
      <w:r w:rsidRPr="00F72C27">
        <w:rPr>
          <w:rFonts w:ascii="Arial" w:hAnsi="Arial" w:cs="Arial"/>
          <w:sz w:val="20"/>
          <w:szCs w:val="20"/>
        </w:rPr>
        <w:t xml:space="preserve"> сентября 2017 года  Управление Федеральной службы по надзору в сфере связи, информационных технологий и массовых коммуникаций по Республике Бурятия объявляет конкурс на включение в кадровый резерв для замещения вакантных должностей государственной гражданской службы: </w:t>
      </w:r>
    </w:p>
    <w:p w:rsidR="00F72C27" w:rsidRPr="00F72C27" w:rsidRDefault="00F72C27" w:rsidP="00575AB3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E47C2" w:rsidRPr="00F72C27" w:rsidRDefault="00352E11" w:rsidP="00BE47C2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2C27">
        <w:rPr>
          <w:rFonts w:ascii="Arial" w:hAnsi="Arial" w:cs="Arial"/>
          <w:sz w:val="20"/>
          <w:szCs w:val="20"/>
        </w:rPr>
        <w:t>категории «руководители» ведущей группы должностей</w:t>
      </w:r>
      <w:r w:rsidR="00BE47C2" w:rsidRPr="00F72C27">
        <w:rPr>
          <w:rFonts w:ascii="Arial" w:hAnsi="Arial" w:cs="Arial"/>
          <w:sz w:val="20"/>
          <w:szCs w:val="20"/>
        </w:rPr>
        <w:t xml:space="preserve">, </w:t>
      </w:r>
      <w:r w:rsidRPr="00F72C27">
        <w:rPr>
          <w:rFonts w:ascii="Arial" w:hAnsi="Arial" w:cs="Arial"/>
          <w:sz w:val="20"/>
          <w:szCs w:val="20"/>
        </w:rPr>
        <w:t xml:space="preserve"> </w:t>
      </w:r>
    </w:p>
    <w:p w:rsidR="00BE47C2" w:rsidRPr="00F72C27" w:rsidRDefault="00352E11" w:rsidP="00BE47C2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2C27">
        <w:rPr>
          <w:rFonts w:ascii="Arial" w:hAnsi="Arial" w:cs="Arial"/>
          <w:sz w:val="20"/>
          <w:szCs w:val="20"/>
        </w:rPr>
        <w:t xml:space="preserve">категории «специалисты» старшей группы должностей категории </w:t>
      </w:r>
    </w:p>
    <w:p w:rsidR="00BE47C2" w:rsidRDefault="00BE47C2" w:rsidP="00BE47C2">
      <w:pPr>
        <w:pStyle w:val="a3"/>
        <w:spacing w:before="0" w:beforeAutospacing="0" w:after="0" w:afterAutospacing="0"/>
        <w:ind w:left="720"/>
      </w:pPr>
    </w:p>
    <w:p w:rsidR="00BE47C2" w:rsidRDefault="00BE47C2" w:rsidP="00575AB3">
      <w:pPr>
        <w:pStyle w:val="a3"/>
        <w:spacing w:before="0" w:beforeAutospacing="0" w:after="0" w:afterAutospacing="0"/>
        <w:rPr>
          <w:rStyle w:val="a5"/>
          <w:rFonts w:ascii="Arial" w:hAnsi="Arial" w:cs="Arial"/>
          <w:b/>
          <w:bCs/>
          <w:color w:val="000000"/>
          <w:sz w:val="20"/>
          <w:szCs w:val="20"/>
        </w:rPr>
      </w:pPr>
    </w:p>
    <w:p w:rsidR="00575AB3" w:rsidRDefault="00575AB3" w:rsidP="00575AB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Для участия в конкурсе претенденту необходимо представить следующие документы: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Личное заявление:</w:t>
      </w:r>
    </w:p>
    <w:p w:rsidR="00575AB3" w:rsidRDefault="00575AB3" w:rsidP="00575AB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docname"/>
          <w:rFonts w:ascii="Arial" w:hAnsi="Arial" w:cs="Arial"/>
          <w:color w:val="000000"/>
          <w:sz w:val="20"/>
          <w:szCs w:val="20"/>
        </w:rPr>
        <w:t>а. форма заявления государственного гражданского служащего:</w:t>
      </w:r>
      <w:r>
        <w:rPr>
          <w:rFonts w:ascii="Tahoma" w:hAnsi="Tahoma" w:cs="Tahoma"/>
          <w:color w:val="000000"/>
          <w:sz w:val="20"/>
          <w:szCs w:val="20"/>
        </w:rPr>
        <w:t>(</w:t>
      </w:r>
      <w:hyperlink r:id="rId5" w:history="1">
        <w:r>
          <w:rPr>
            <w:rStyle w:val="a6"/>
            <w:rFonts w:ascii="Arial" w:hAnsi="Arial" w:cs="Arial"/>
            <w:color w:val="29A5DC"/>
            <w:sz w:val="20"/>
            <w:szCs w:val="20"/>
          </w:rPr>
          <w:t>DOCX, 13.79 Kb</w:t>
        </w:r>
      </w:hyperlink>
      <w:r>
        <w:rPr>
          <w:rFonts w:ascii="Tahoma" w:hAnsi="Tahoma" w:cs="Tahoma"/>
          <w:color w:val="000000"/>
          <w:sz w:val="20"/>
          <w:szCs w:val="20"/>
        </w:rPr>
        <w:t>)</w:t>
      </w:r>
    </w:p>
    <w:p w:rsidR="00575AB3" w:rsidRDefault="00575AB3" w:rsidP="00575AB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docname"/>
          <w:rFonts w:ascii="Arial" w:hAnsi="Arial" w:cs="Arial"/>
          <w:color w:val="000000"/>
          <w:sz w:val="20"/>
          <w:szCs w:val="20"/>
        </w:rPr>
        <w:t>б. форма заявления внешнего кандидата: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hyperlink r:id="rId6" w:history="1">
        <w:r>
          <w:rPr>
            <w:rStyle w:val="a6"/>
            <w:rFonts w:ascii="Arial" w:hAnsi="Arial" w:cs="Arial"/>
            <w:color w:val="29A5DC"/>
            <w:sz w:val="20"/>
            <w:szCs w:val="20"/>
          </w:rPr>
          <w:t>DOCX, 14.09 Kb</w:t>
        </w:r>
      </w:hyperlink>
      <w:r>
        <w:rPr>
          <w:rFonts w:ascii="Tahoma" w:hAnsi="Tahoma" w:cs="Tahoma"/>
          <w:color w:val="000000"/>
          <w:sz w:val="20"/>
          <w:szCs w:val="20"/>
        </w:rPr>
        <w:t>)</w:t>
      </w:r>
    </w:p>
    <w:p w:rsidR="00575AB3" w:rsidRDefault="00575AB3" w:rsidP="00575AB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docname"/>
          <w:rFonts w:ascii="Arial" w:hAnsi="Arial" w:cs="Arial"/>
          <w:color w:val="000000"/>
          <w:sz w:val="20"/>
          <w:szCs w:val="20"/>
        </w:rPr>
        <w:t>2. Собственноручно заполненную и подписанную анкету по форме, утвержденной распоряжением Правительства Российской Федерации от 26.05.2005 № 667-р с приложением двух фотографий (3х4), форма анкеты: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hyperlink r:id="rId7" w:history="1">
        <w:r>
          <w:rPr>
            <w:rStyle w:val="a6"/>
            <w:rFonts w:ascii="Arial" w:hAnsi="Arial" w:cs="Arial"/>
            <w:color w:val="29A5DC"/>
            <w:sz w:val="20"/>
            <w:szCs w:val="20"/>
          </w:rPr>
          <w:t>DOC, 120.50 Kb</w:t>
        </w:r>
      </w:hyperlink>
      <w:r>
        <w:rPr>
          <w:rFonts w:ascii="Tahoma" w:hAnsi="Tahoma" w:cs="Tahoma"/>
          <w:color w:val="000000"/>
          <w:sz w:val="20"/>
          <w:szCs w:val="20"/>
        </w:rPr>
        <w:t>)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Копии документов, подтверждающих необходимое профессиональное образование, квалификацию и стаж работы: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Минздравсоцразвития России от 14.12.2009 г.  № 984н;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Иные документы, предусмотренные Федеральным законом от 27 июля 2004 г. N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Федерации»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75AB3" w:rsidRDefault="00575AB3" w:rsidP="00575AB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Конкурс проводится в два этапа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Первый этап – прием и рассмотрение представленных претендентами документов, второй этап – тестирование на соответствие базовым квалификационным требованиям, предъявляемым к претендентам на замещение вакантных должностей федеральной государственной гражданской службы по единому перечню вопросов, и собеседование.</w:t>
      </w:r>
    </w:p>
    <w:p w:rsidR="00575AB3" w:rsidRDefault="00575AB3" w:rsidP="00575AB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Документы принимаются в течение 21 дня со дня опубликования данного объявления. Документы для участия в конкурсе следует направлять по почте или представлять лично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E037B0">
        <w:rPr>
          <w:rStyle w:val="a4"/>
          <w:rFonts w:ascii="Arial" w:hAnsi="Arial" w:cs="Arial"/>
          <w:color w:val="000000"/>
          <w:sz w:val="20"/>
          <w:szCs w:val="20"/>
        </w:rPr>
        <w:t>до 02 октября</w:t>
      </w:r>
      <w:bookmarkStart w:id="0" w:name="_GoBack"/>
      <w:bookmarkEnd w:id="0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2017 года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включительно</w:t>
      </w:r>
      <w:r w:rsidR="0056183F">
        <w:rPr>
          <w:rFonts w:ascii="Arial" w:hAnsi="Arial" w:cs="Arial"/>
          <w:color w:val="000000"/>
          <w:sz w:val="20"/>
          <w:szCs w:val="20"/>
        </w:rPr>
        <w:t xml:space="preserve"> по адресу: 670000, Республика Б</w:t>
      </w:r>
      <w:r>
        <w:rPr>
          <w:rFonts w:ascii="Arial" w:hAnsi="Arial" w:cs="Arial"/>
          <w:color w:val="000000"/>
          <w:sz w:val="20"/>
          <w:szCs w:val="20"/>
        </w:rPr>
        <w:t xml:space="preserve">урятия, г. Улан-Удэ, ул. Некрасова, 20 с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пометкой (на конкурс). Прием документов - ежедневно с 8.30 до 12.00 и с 13.30 до 17.00. Наш сайт: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a6"/>
            <w:rFonts w:ascii="Arial" w:hAnsi="Arial" w:cs="Arial"/>
            <w:b/>
            <w:bCs/>
            <w:color w:val="29A5DC"/>
            <w:sz w:val="20"/>
            <w:szCs w:val="20"/>
            <w:shd w:val="clear" w:color="auto" w:fill="FFFFFF"/>
          </w:rPr>
          <w:t>http://03.rkn.gov.ru</w:t>
        </w:r>
      </w:hyperlink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Контактные телефоны: (3012) 37-90-01 (доб.323,319); (3012) 37-90-11.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Предполагаемая дата второго этапа конкурса – октябрь 2017 года. Конкретная дата, место, время и форма проведения второго этапа конкурса будут сообщены дополнительно.</w:t>
      </w:r>
    </w:p>
    <w:p w:rsidR="009758A7" w:rsidRDefault="009758A7"/>
    <w:sectPr w:rsidR="0097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085D"/>
    <w:multiLevelType w:val="hybridMultilevel"/>
    <w:tmpl w:val="5DA4C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B3"/>
    <w:rsid w:val="00352E11"/>
    <w:rsid w:val="0056183F"/>
    <w:rsid w:val="00575AB3"/>
    <w:rsid w:val="008539A3"/>
    <w:rsid w:val="009758A7"/>
    <w:rsid w:val="00BE47C2"/>
    <w:rsid w:val="00E037B0"/>
    <w:rsid w:val="00F7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8D964-C995-4474-89B0-37D7BCB4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AB3"/>
    <w:rPr>
      <w:b/>
      <w:bCs/>
    </w:rPr>
  </w:style>
  <w:style w:type="character" w:styleId="a5">
    <w:name w:val="Emphasis"/>
    <w:basedOn w:val="a0"/>
    <w:uiPriority w:val="20"/>
    <w:qFormat/>
    <w:rsid w:val="00575AB3"/>
    <w:rPr>
      <w:i/>
      <w:iCs/>
    </w:rPr>
  </w:style>
  <w:style w:type="character" w:customStyle="1" w:styleId="docname">
    <w:name w:val="docname"/>
    <w:basedOn w:val="a0"/>
    <w:rsid w:val="00575AB3"/>
  </w:style>
  <w:style w:type="character" w:styleId="a6">
    <w:name w:val="Hyperlink"/>
    <w:basedOn w:val="a0"/>
    <w:uiPriority w:val="99"/>
    <w:semiHidden/>
    <w:unhideWhenUsed/>
    <w:rsid w:val="00575A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5AB3"/>
  </w:style>
  <w:style w:type="character" w:styleId="a7">
    <w:name w:val="FollowedHyperlink"/>
    <w:basedOn w:val="a0"/>
    <w:uiPriority w:val="99"/>
    <w:semiHidden/>
    <w:unhideWhenUsed/>
    <w:rsid w:val="00853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3.rso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03.rkn.gov.ru/docs/3/sm6269/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03.rkn.gov.ru/docs/3/sm6269/2.docx" TargetMode="External"/><Relationship Id="rId5" Type="http://schemas.openxmlformats.org/officeDocument/2006/relationships/hyperlink" Target="http://03.rkn.gov.ru/docs/3/sm6269/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Очирма</dc:creator>
  <cp:keywords/>
  <dc:description/>
  <cp:lastModifiedBy>Очирма</cp:lastModifiedBy>
  <cp:revision>2</cp:revision>
  <dcterms:created xsi:type="dcterms:W3CDTF">2017-10-17T00:22:00Z</dcterms:created>
  <dcterms:modified xsi:type="dcterms:W3CDTF">2017-10-17T00:22:00Z</dcterms:modified>
</cp:coreProperties>
</file>