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УТВЕРЖДАЮ </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Руководитель Управления </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Федеральной службы по надзору в сфере</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связи, массовых коммуникаций и </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информационных технологий</w:t>
      </w: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по Республике Бурятия</w:t>
      </w:r>
    </w:p>
    <w:p w:rsidR="00845D1D" w:rsidRDefault="00845D1D" w:rsidP="00845D1D">
      <w:pPr>
        <w:pStyle w:val="ConsPlusNonformat"/>
        <w:ind w:firstLine="5387"/>
        <w:jc w:val="center"/>
        <w:rPr>
          <w:rFonts w:ascii="Times New Roman" w:hAnsi="Times New Roman" w:cs="Times New Roman"/>
          <w:sz w:val="24"/>
          <w:szCs w:val="24"/>
        </w:rPr>
      </w:pPr>
    </w:p>
    <w:p w:rsidR="00845D1D" w:rsidRDefault="00845D1D"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______________Ц.Б. Мункожаргалов</w:t>
      </w:r>
    </w:p>
    <w:p w:rsidR="00845D1D" w:rsidRDefault="00845D1D" w:rsidP="00845D1D">
      <w:pPr>
        <w:pStyle w:val="ConsPlusNonformat"/>
        <w:ind w:firstLine="5387"/>
        <w:jc w:val="center"/>
        <w:rPr>
          <w:rFonts w:ascii="Times New Roman" w:hAnsi="Times New Roman" w:cs="Times New Roman"/>
          <w:sz w:val="24"/>
          <w:szCs w:val="24"/>
        </w:rPr>
      </w:pPr>
    </w:p>
    <w:p w:rsidR="00845D1D" w:rsidRDefault="00AC2E63" w:rsidP="00845D1D">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«___» _____________ 2020</w:t>
      </w:r>
      <w:r w:rsidR="00845D1D">
        <w:rPr>
          <w:rFonts w:ascii="Times New Roman" w:hAnsi="Times New Roman" w:cs="Times New Roman"/>
          <w:sz w:val="24"/>
          <w:szCs w:val="24"/>
        </w:rPr>
        <w:t xml:space="preserve"> г. </w:t>
      </w:r>
    </w:p>
    <w:p w:rsidR="00845D1D" w:rsidRDefault="00845D1D" w:rsidP="00845D1D">
      <w:pPr>
        <w:pStyle w:val="ConsPlusNonformat"/>
        <w:ind w:firstLine="5387"/>
        <w:jc w:val="both"/>
        <w:rPr>
          <w:rFonts w:ascii="Times New Roman" w:hAnsi="Times New Roman" w:cs="Times New Roman"/>
          <w:sz w:val="24"/>
          <w:szCs w:val="24"/>
        </w:rPr>
      </w:pPr>
    </w:p>
    <w:p w:rsidR="00845D1D" w:rsidRPr="00B84E9D" w:rsidRDefault="00845D1D" w:rsidP="00845D1D">
      <w:pPr>
        <w:pStyle w:val="ConsPlusNonformat"/>
        <w:tabs>
          <w:tab w:val="left" w:pos="567"/>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ДОЛЖНОСТНОЙ РЕГЛАМЕНТ</w:t>
      </w:r>
    </w:p>
    <w:p w:rsidR="00140754" w:rsidRPr="00776FCD" w:rsidRDefault="00140754" w:rsidP="00140754">
      <w:pPr>
        <w:pStyle w:val="ConsPlusNonformat"/>
        <w:jc w:val="center"/>
        <w:rPr>
          <w:rFonts w:ascii="Times New Roman" w:hAnsi="Times New Roman" w:cs="Times New Roman"/>
          <w:sz w:val="24"/>
          <w:szCs w:val="24"/>
        </w:rPr>
      </w:pPr>
      <w:r w:rsidRPr="00776FCD">
        <w:rPr>
          <w:rFonts w:ascii="Times New Roman" w:hAnsi="Times New Roman" w:cs="Times New Roman"/>
          <w:sz w:val="24"/>
          <w:szCs w:val="24"/>
        </w:rPr>
        <w:t>федерального государственного гражданского служащего,</w:t>
      </w:r>
    </w:p>
    <w:p w:rsidR="00140754" w:rsidRPr="00776FCD" w:rsidRDefault="00140754" w:rsidP="00140754">
      <w:pPr>
        <w:pStyle w:val="ConsPlusNonformat"/>
        <w:jc w:val="center"/>
        <w:rPr>
          <w:rFonts w:ascii="Times New Roman" w:hAnsi="Times New Roman" w:cs="Times New Roman"/>
          <w:sz w:val="24"/>
          <w:szCs w:val="24"/>
        </w:rPr>
      </w:pPr>
      <w:r w:rsidRPr="00776FCD">
        <w:rPr>
          <w:rFonts w:ascii="Times New Roman" w:hAnsi="Times New Roman" w:cs="Times New Roman"/>
          <w:sz w:val="24"/>
          <w:szCs w:val="24"/>
        </w:rPr>
        <w:t xml:space="preserve"> замещающего должность специалиста-эксперта отдела контроля </w:t>
      </w:r>
      <w:r w:rsidR="00F15CF7">
        <w:rPr>
          <w:rFonts w:ascii="Times New Roman" w:hAnsi="Times New Roman" w:cs="Times New Roman"/>
          <w:sz w:val="24"/>
          <w:szCs w:val="24"/>
        </w:rPr>
        <w:t xml:space="preserve">и </w:t>
      </w:r>
      <w:r w:rsidRPr="00776FCD">
        <w:rPr>
          <w:rFonts w:ascii="Times New Roman" w:hAnsi="Times New Roman" w:cs="Times New Roman"/>
          <w:sz w:val="24"/>
          <w:szCs w:val="24"/>
        </w:rPr>
        <w:t>надзора в сфере связи Управления Федеральной службы по надзору в сфере связи, информационных технологий и массовых коммуникаций по Республике Бурятия</w:t>
      </w:r>
    </w:p>
    <w:p w:rsidR="00140754" w:rsidRDefault="00140754" w:rsidP="00140754">
      <w:pPr>
        <w:pStyle w:val="ConsPlusNonformat"/>
        <w:jc w:val="center"/>
        <w:rPr>
          <w:rFonts w:ascii="Times New Roman" w:hAnsi="Times New Roman" w:cs="Times New Roman"/>
          <w:sz w:val="24"/>
          <w:szCs w:val="24"/>
        </w:rPr>
      </w:pPr>
    </w:p>
    <w:p w:rsidR="00845D1D" w:rsidRPr="00776FCD" w:rsidRDefault="00845D1D" w:rsidP="00140754">
      <w:pPr>
        <w:pStyle w:val="ConsPlusNonformat"/>
        <w:jc w:val="center"/>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1. Общие положения</w:t>
      </w:r>
    </w:p>
    <w:p w:rsidR="00140754" w:rsidRPr="00776FCD" w:rsidRDefault="00140754" w:rsidP="00140754">
      <w:pPr>
        <w:pStyle w:val="ConsPlusNonformat"/>
        <w:tabs>
          <w:tab w:val="left" w:pos="142"/>
        </w:tabs>
        <w:jc w:val="center"/>
        <w:rPr>
          <w:rFonts w:ascii="Times New Roman" w:hAnsi="Times New Roman" w:cs="Times New Roman"/>
          <w:sz w:val="24"/>
          <w:szCs w:val="24"/>
        </w:rPr>
      </w:pP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Должность государственной гражданской службы: специалист-эксперт отдела контроля </w:t>
      </w:r>
      <w:r w:rsidR="00F15CF7">
        <w:rPr>
          <w:rFonts w:ascii="Times New Roman" w:hAnsi="Times New Roman" w:cs="Times New Roman"/>
          <w:sz w:val="24"/>
          <w:szCs w:val="24"/>
        </w:rPr>
        <w:t xml:space="preserve">и </w:t>
      </w:r>
      <w:r w:rsidRPr="00776FCD">
        <w:rPr>
          <w:rFonts w:ascii="Times New Roman" w:hAnsi="Times New Roman" w:cs="Times New Roman"/>
          <w:sz w:val="24"/>
          <w:szCs w:val="24"/>
        </w:rPr>
        <w:t xml:space="preserve">надзора в сфере связи Управления Федеральной службы по надзору в сфере связи, информационных технологий и массовых коммуникаций по Республике Бурятия (далее </w:t>
      </w:r>
      <w:proofErr w:type="gramStart"/>
      <w:r w:rsidRPr="00776FCD">
        <w:rPr>
          <w:rFonts w:ascii="Times New Roman" w:hAnsi="Times New Roman" w:cs="Times New Roman"/>
          <w:sz w:val="24"/>
          <w:szCs w:val="24"/>
        </w:rPr>
        <w:t>–с</w:t>
      </w:r>
      <w:proofErr w:type="gramEnd"/>
      <w:r w:rsidRPr="00776FCD">
        <w:rPr>
          <w:rFonts w:ascii="Times New Roman" w:hAnsi="Times New Roman" w:cs="Times New Roman"/>
          <w:sz w:val="24"/>
          <w:szCs w:val="24"/>
        </w:rPr>
        <w:t>пециалист-эксперт) относится к старшей группе должностей категории «специалисты».</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Регистрационный номер (код) должности 11-3-4-062.</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Pr="00F15CF7">
        <w:rPr>
          <w:rStyle w:val="ac"/>
          <w:rFonts w:ascii="Times New Roman" w:eastAsia="Georgia" w:hAnsi="Times New Roman" w:cs="Times New Roman"/>
          <w:i w:val="0"/>
          <w:sz w:val="24"/>
          <w:szCs w:val="24"/>
        </w:rPr>
        <w:t>управление в сфере информационных технологий, связи, массовых коммуникаций и средств массовой информации</w:t>
      </w:r>
      <w:r w:rsidRPr="00F15CF7">
        <w:rPr>
          <w:rFonts w:ascii="Times New Roman" w:hAnsi="Times New Roman" w:cs="Times New Roman"/>
          <w:i/>
          <w:sz w:val="24"/>
          <w:szCs w:val="24"/>
        </w:rPr>
        <w:t>.</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Вид профессиональной служебной деятельности гражданского служащего:</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Регулирование в сфере почтовой связи;</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Регулирование сре</w:t>
      </w:r>
      <w:proofErr w:type="gramStart"/>
      <w:r w:rsidRPr="00776FCD">
        <w:rPr>
          <w:rFonts w:ascii="Times New Roman" w:hAnsi="Times New Roman" w:cs="Times New Roman"/>
          <w:sz w:val="24"/>
          <w:szCs w:val="24"/>
        </w:rPr>
        <w:t>дств св</w:t>
      </w:r>
      <w:proofErr w:type="gramEnd"/>
      <w:r w:rsidRPr="00776FCD">
        <w:rPr>
          <w:rFonts w:ascii="Times New Roman" w:hAnsi="Times New Roman" w:cs="Times New Roman"/>
          <w:sz w:val="24"/>
          <w:szCs w:val="24"/>
        </w:rPr>
        <w:t>язи и нумерации;</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Назначение на должность и освобождение от должности специалиста-эксперта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непосредственно подчиняется ведущему специалисту-эксперту и осуществляет свою деятельность под его руководством. Прямыми начальниками являются </w:t>
      </w:r>
      <w:r>
        <w:rPr>
          <w:rFonts w:ascii="Times New Roman" w:hAnsi="Times New Roman" w:cs="Times New Roman"/>
          <w:sz w:val="24"/>
          <w:szCs w:val="24"/>
        </w:rPr>
        <w:t>начальник</w:t>
      </w:r>
      <w:r w:rsidRPr="00776FCD">
        <w:rPr>
          <w:rFonts w:ascii="Times New Roman" w:hAnsi="Times New Roman" w:cs="Times New Roman"/>
          <w:sz w:val="24"/>
          <w:szCs w:val="24"/>
        </w:rPr>
        <w:t xml:space="preserve"> отдела</w:t>
      </w:r>
      <w:r>
        <w:rPr>
          <w:rFonts w:ascii="Times New Roman" w:hAnsi="Times New Roman" w:cs="Times New Roman"/>
          <w:sz w:val="24"/>
          <w:szCs w:val="24"/>
        </w:rPr>
        <w:t>,</w:t>
      </w:r>
      <w:r w:rsidRPr="00776FCD">
        <w:rPr>
          <w:rFonts w:ascii="Times New Roman" w:hAnsi="Times New Roman" w:cs="Times New Roman"/>
          <w:sz w:val="24"/>
          <w:szCs w:val="24"/>
        </w:rPr>
        <w:t xml:space="preserve"> заместитель руководителя, руководитель  Управления </w:t>
      </w:r>
      <w:r w:rsidRPr="00776FCD">
        <w:rPr>
          <w:rFonts w:ascii="Times New Roman" w:hAnsi="Times New Roman" w:cs="Times New Roman"/>
          <w:bCs/>
          <w:sz w:val="24"/>
          <w:szCs w:val="24"/>
        </w:rPr>
        <w:t xml:space="preserve">Федеральной службы по надзору в сфере связи, информационных технологий и массовых коммуникаций по Республике Бурятия (далее — </w:t>
      </w:r>
      <w:r w:rsidRPr="00776FCD">
        <w:rPr>
          <w:rFonts w:ascii="Times New Roman" w:hAnsi="Times New Roman" w:cs="Times New Roman"/>
          <w:bCs/>
          <w:sz w:val="24"/>
          <w:szCs w:val="24"/>
        </w:rPr>
        <w:lastRenderedPageBreak/>
        <w:t>Управление)</w:t>
      </w:r>
      <w:r w:rsidRPr="00776FCD">
        <w:rPr>
          <w:rFonts w:ascii="Times New Roman" w:hAnsi="Times New Roman" w:cs="Times New Roman"/>
          <w:sz w:val="24"/>
          <w:szCs w:val="24"/>
        </w:rPr>
        <w:t>.</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iCs/>
          <w:sz w:val="24"/>
          <w:szCs w:val="24"/>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В период временного отсутствия специалиста-эксперта исполнение его должностных обязанностей возлагается на другого гражданского служащего, </w:t>
      </w:r>
      <w:r>
        <w:rPr>
          <w:rFonts w:ascii="Times New Roman" w:hAnsi="Times New Roman" w:cs="Times New Roman"/>
          <w:sz w:val="24"/>
          <w:szCs w:val="24"/>
        </w:rPr>
        <w:t xml:space="preserve">замещающего должность специалиста-эксперта отдела, </w:t>
      </w:r>
      <w:r w:rsidRPr="00776FCD">
        <w:rPr>
          <w:rFonts w:ascii="Times New Roman" w:hAnsi="Times New Roman" w:cs="Times New Roman"/>
          <w:sz w:val="24"/>
          <w:szCs w:val="24"/>
        </w:rPr>
        <w:t>по поручению начальника отдела, заместителя руководителя, руководителя Управления.</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в период временного отсутствия другого специалиста-эксперта отдела по поручению начальника отдела, заместителя руководителя, руководителя Управления выполняет его должностные обязанности</w:t>
      </w:r>
      <w:r>
        <w:rPr>
          <w:rFonts w:ascii="Times New Roman" w:hAnsi="Times New Roman" w:cs="Times New Roman"/>
          <w:sz w:val="24"/>
          <w:szCs w:val="24"/>
        </w:rPr>
        <w:t>.</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 гражданского служащего, замещающего должность специалиста-эксперта, в случае служебной необходимости и с его согласия может быть возложено исполнение иных должностных обязанностей.</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iCs/>
          <w:sz w:val="24"/>
          <w:szCs w:val="24"/>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140754" w:rsidRPr="00776FCD" w:rsidRDefault="00140754" w:rsidP="00140754">
      <w:pPr>
        <w:pStyle w:val="ConsPlusNonformat"/>
        <w:tabs>
          <w:tab w:val="left" w:pos="142"/>
        </w:tabs>
        <w:ind w:firstLine="567"/>
        <w:jc w:val="center"/>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center"/>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2. Квалификационные требования</w:t>
      </w:r>
    </w:p>
    <w:p w:rsidR="00140754" w:rsidRPr="00776FCD" w:rsidRDefault="00140754" w:rsidP="00140754">
      <w:pPr>
        <w:pStyle w:val="ConsPlusNonformat"/>
        <w:tabs>
          <w:tab w:val="left" w:pos="142"/>
        </w:tabs>
        <w:ind w:firstLine="567"/>
        <w:jc w:val="center"/>
        <w:rPr>
          <w:rFonts w:ascii="Times New Roman" w:hAnsi="Times New Roman" w:cs="Times New Roman"/>
          <w:sz w:val="24"/>
          <w:szCs w:val="24"/>
        </w:rPr>
      </w:pPr>
    </w:p>
    <w:p w:rsidR="00140754" w:rsidRPr="00776FCD" w:rsidRDefault="00140754" w:rsidP="00140754">
      <w:pPr>
        <w:pStyle w:val="ConsPlusNonformat"/>
        <w:tabs>
          <w:tab w:val="left" w:pos="1276"/>
        </w:tabs>
        <w:ind w:firstLine="709"/>
        <w:jc w:val="both"/>
        <w:rPr>
          <w:rFonts w:ascii="Times New Roman" w:hAnsi="Times New Roman" w:cs="Times New Roman"/>
          <w:sz w:val="24"/>
          <w:szCs w:val="24"/>
        </w:rPr>
      </w:pPr>
      <w:r w:rsidRPr="00776FCD">
        <w:rPr>
          <w:rFonts w:ascii="Times New Roman" w:hAnsi="Times New Roman" w:cs="Times New Roman"/>
          <w:sz w:val="24"/>
          <w:szCs w:val="24"/>
        </w:rPr>
        <w:t>Для замещения должности специалиста-эксперта устанавливаются квалификационные требования, включающие базовые и профессионально - функциональные квалификационные требования.</w:t>
      </w:r>
    </w:p>
    <w:p w:rsidR="00140754" w:rsidRPr="00776FCD" w:rsidRDefault="00140754" w:rsidP="00140754">
      <w:pPr>
        <w:pStyle w:val="ConsPlusNonformat"/>
        <w:numPr>
          <w:ilvl w:val="0"/>
          <w:numId w:val="7"/>
        </w:numPr>
        <w:tabs>
          <w:tab w:val="left" w:pos="1276"/>
        </w:tabs>
        <w:ind w:left="0" w:firstLine="709"/>
        <w:rPr>
          <w:rFonts w:ascii="Times New Roman" w:hAnsi="Times New Roman" w:cs="Times New Roman"/>
          <w:sz w:val="24"/>
          <w:szCs w:val="24"/>
        </w:rPr>
      </w:pPr>
      <w:r w:rsidRPr="00776FCD">
        <w:rPr>
          <w:rFonts w:ascii="Times New Roman" w:hAnsi="Times New Roman" w:cs="Times New Roman"/>
          <w:sz w:val="24"/>
          <w:szCs w:val="24"/>
        </w:rPr>
        <w:t>Базовые квалификационные требования.</w:t>
      </w:r>
    </w:p>
    <w:p w:rsidR="00140754" w:rsidRPr="00776FCD" w:rsidRDefault="00140754" w:rsidP="00140754">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w:t>
      </w:r>
      <w:r w:rsidRPr="00776FCD">
        <w:rPr>
          <w:rFonts w:ascii="Times New Roman" w:eastAsia="Calibri" w:hAnsi="Times New Roman" w:cs="Times New Roman"/>
          <w:sz w:val="24"/>
          <w:szCs w:val="24"/>
        </w:rPr>
        <w:t xml:space="preserve">должен иметь высшее образование не ниже уровня </w:t>
      </w:r>
      <w:proofErr w:type="spellStart"/>
      <w:r w:rsidRPr="00776FCD">
        <w:rPr>
          <w:rFonts w:ascii="Times New Roman" w:eastAsia="Calibri" w:hAnsi="Times New Roman" w:cs="Times New Roman"/>
          <w:sz w:val="24"/>
          <w:szCs w:val="24"/>
        </w:rPr>
        <w:t>бакалавриата</w:t>
      </w:r>
      <w:proofErr w:type="spellEnd"/>
      <w:r w:rsidRPr="00776FCD">
        <w:rPr>
          <w:rFonts w:ascii="Times New Roman" w:hAnsi="Times New Roman" w:cs="Times New Roman"/>
          <w:sz w:val="24"/>
          <w:szCs w:val="24"/>
        </w:rPr>
        <w:t>.</w:t>
      </w:r>
    </w:p>
    <w:p w:rsidR="00140754" w:rsidRPr="00776FCD" w:rsidRDefault="00140754" w:rsidP="00140754">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Для должности специалиста-эксперта стаж государственной гражданской службы или работы по специальности, направлению подготовки, </w:t>
      </w:r>
      <w:proofErr w:type="gramStart"/>
      <w:r w:rsidRPr="00776FCD">
        <w:rPr>
          <w:rFonts w:ascii="Times New Roman" w:hAnsi="Times New Roman" w:cs="Times New Roman"/>
          <w:sz w:val="24"/>
          <w:szCs w:val="24"/>
        </w:rPr>
        <w:t>указанными</w:t>
      </w:r>
      <w:proofErr w:type="gramEnd"/>
      <w:r w:rsidRPr="00776FCD">
        <w:rPr>
          <w:rFonts w:ascii="Times New Roman" w:hAnsi="Times New Roman" w:cs="Times New Roman"/>
          <w:sz w:val="24"/>
          <w:szCs w:val="24"/>
        </w:rPr>
        <w:t xml:space="preserve"> в пункте 2.2.1., без предъявления к стажу.</w:t>
      </w:r>
    </w:p>
    <w:p w:rsidR="00140754" w:rsidRPr="00776FCD" w:rsidRDefault="00140754" w:rsidP="00140754">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базовыми знаниями и умениями:</w:t>
      </w:r>
    </w:p>
    <w:p w:rsidR="00140754" w:rsidRPr="00776FCD" w:rsidRDefault="00140754" w:rsidP="00140754">
      <w:pPr>
        <w:pStyle w:val="ConsPlusNonformat"/>
        <w:numPr>
          <w:ilvl w:val="0"/>
          <w:numId w:val="9"/>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знанием государственного языка Российской Федерации (русского языка);</w:t>
      </w:r>
    </w:p>
    <w:p w:rsidR="00140754" w:rsidRPr="00776FCD" w:rsidRDefault="00140754" w:rsidP="00140754">
      <w:pPr>
        <w:pStyle w:val="ConsPlusNonformat"/>
        <w:numPr>
          <w:ilvl w:val="0"/>
          <w:numId w:val="9"/>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знаниями основ: </w:t>
      </w:r>
    </w:p>
    <w:p w:rsidR="00140754" w:rsidRPr="00776FCD" w:rsidRDefault="00140754" w:rsidP="00140754">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Конституции Российской Федерации,</w:t>
      </w:r>
    </w:p>
    <w:p w:rsidR="00140754" w:rsidRPr="00776FCD" w:rsidRDefault="00140754" w:rsidP="00140754">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p>
    <w:p w:rsidR="00140754" w:rsidRPr="00776FCD" w:rsidRDefault="00140754" w:rsidP="00140754">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p>
    <w:p w:rsidR="00140754" w:rsidRPr="00776FCD" w:rsidRDefault="00140754" w:rsidP="00140754">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Федерального закона от 25 декабря 2008 г. № 273-ФЗ «О противодействии коррупции».</w:t>
      </w:r>
    </w:p>
    <w:p w:rsidR="00140754" w:rsidRPr="00776FCD" w:rsidRDefault="00140754" w:rsidP="00140754">
      <w:pPr>
        <w:pStyle w:val="ConsPlusNonformat"/>
        <w:numPr>
          <w:ilvl w:val="0"/>
          <w:numId w:val="9"/>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знаниями и умениями в области информационно-коммуникационных технологий.</w:t>
      </w:r>
    </w:p>
    <w:p w:rsidR="00140754" w:rsidRPr="00776FCD" w:rsidRDefault="00140754" w:rsidP="00140754">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Умения гражданского служащего, замещающего должность специалиста-эксперта, включают следующие умения.</w:t>
      </w:r>
    </w:p>
    <w:p w:rsidR="00140754" w:rsidRPr="00776FCD" w:rsidRDefault="00140754" w:rsidP="00140754">
      <w:pPr>
        <w:pStyle w:val="ConsPlusNonformat"/>
        <w:tabs>
          <w:tab w:val="left" w:pos="1276"/>
        </w:tabs>
        <w:ind w:firstLine="709"/>
        <w:jc w:val="both"/>
        <w:rPr>
          <w:rFonts w:ascii="Times New Roman" w:hAnsi="Times New Roman" w:cs="Times New Roman"/>
          <w:sz w:val="24"/>
          <w:szCs w:val="24"/>
        </w:rPr>
      </w:pPr>
      <w:r w:rsidRPr="00776FCD">
        <w:rPr>
          <w:rFonts w:ascii="Times New Roman" w:hAnsi="Times New Roman" w:cs="Times New Roman"/>
          <w:sz w:val="24"/>
          <w:szCs w:val="24"/>
        </w:rPr>
        <w:t>Общие умения:</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мыслить системно;</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планировать и рационально использовать рабочее время;</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умение достигать результата;</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коммуникативные умения;</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работать в стрессовых условиях;</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совершенствовать свой профессиональный уровень.</w:t>
      </w:r>
    </w:p>
    <w:p w:rsidR="00140754" w:rsidRPr="00776FCD" w:rsidRDefault="00140754" w:rsidP="00140754">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соблюдать этику делового общения.</w:t>
      </w:r>
    </w:p>
    <w:p w:rsidR="00140754" w:rsidRPr="00776FCD" w:rsidRDefault="00140754" w:rsidP="00140754">
      <w:pPr>
        <w:pStyle w:val="ConsPlusNonformat"/>
        <w:numPr>
          <w:ilvl w:val="0"/>
          <w:numId w:val="7"/>
        </w:numPr>
        <w:tabs>
          <w:tab w:val="left" w:pos="1276"/>
        </w:tabs>
        <w:ind w:left="0" w:firstLine="709"/>
        <w:rPr>
          <w:rFonts w:ascii="Times New Roman" w:hAnsi="Times New Roman" w:cs="Times New Roman"/>
          <w:sz w:val="24"/>
          <w:szCs w:val="24"/>
        </w:rPr>
      </w:pPr>
      <w:r w:rsidRPr="00776FCD">
        <w:rPr>
          <w:rFonts w:ascii="Times New Roman" w:hAnsi="Times New Roman" w:cs="Times New Roman"/>
          <w:sz w:val="24"/>
          <w:szCs w:val="24"/>
        </w:rPr>
        <w:t>Профессионально-функциональные квалификационные требования.</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должен иметь </w:t>
      </w:r>
      <w:r w:rsidRPr="00776FCD">
        <w:rPr>
          <w:rFonts w:ascii="Times New Roman" w:eastAsia="Calibri" w:hAnsi="Times New Roman" w:cs="Times New Roman"/>
          <w:sz w:val="24"/>
          <w:szCs w:val="24"/>
        </w:rPr>
        <w:t xml:space="preserve">высшее образование не ниже уровня </w:t>
      </w:r>
      <w:proofErr w:type="spellStart"/>
      <w:r w:rsidRPr="00776FCD">
        <w:rPr>
          <w:rFonts w:ascii="Times New Roman" w:eastAsia="Calibri" w:hAnsi="Times New Roman" w:cs="Times New Roman"/>
          <w:sz w:val="24"/>
          <w:szCs w:val="24"/>
        </w:rPr>
        <w:t>бакалавриата</w:t>
      </w:r>
      <w:proofErr w:type="spellEnd"/>
      <w:r w:rsidRPr="00776FCD">
        <w:rPr>
          <w:rFonts w:ascii="Times New Roman" w:eastAsia="Calibri" w:hAnsi="Times New Roman" w:cs="Times New Roman"/>
          <w:sz w:val="24"/>
          <w:szCs w:val="24"/>
        </w:rPr>
        <w:t xml:space="preserve"> по направлениям подготовки (специальностям) профессионального образования: </w:t>
      </w:r>
      <w:proofErr w:type="gramStart"/>
      <w:r w:rsidR="00F56214">
        <w:rPr>
          <w:rFonts w:ascii="Times New Roman" w:eastAsia="Calibri" w:hAnsi="Times New Roman" w:cs="Times New Roman"/>
          <w:sz w:val="24"/>
          <w:szCs w:val="24"/>
        </w:rPr>
        <w:t xml:space="preserve">«Государственное и муниципальное управление», </w:t>
      </w:r>
      <w:r w:rsidR="00F56214">
        <w:rPr>
          <w:rFonts w:ascii="Times New Roman" w:hAnsi="Times New Roman" w:cs="Times New Roman"/>
          <w:sz w:val="24"/>
          <w:szCs w:val="24"/>
        </w:rPr>
        <w:t xml:space="preserve">«Юриспруденция», </w:t>
      </w:r>
      <w:r w:rsidRPr="00776FCD">
        <w:rPr>
          <w:rFonts w:ascii="Times New Roman" w:hAnsi="Times New Roman" w:cs="Times New Roman"/>
          <w:sz w:val="24"/>
          <w:szCs w:val="24"/>
        </w:rPr>
        <w:t>«Инфокоммуникационные технологии и системы связи», «Радиотехника», «Сети связи и системы коммутации», «Радиосвязь, радиовещание и телевидение», «Почтовая связь»,</w:t>
      </w:r>
      <w:r w:rsidR="00F56214">
        <w:rPr>
          <w:rFonts w:ascii="Times New Roman" w:hAnsi="Times New Roman" w:cs="Times New Roman"/>
          <w:sz w:val="24"/>
          <w:szCs w:val="24"/>
        </w:rPr>
        <w:t xml:space="preserve"> «Экономика и управление на предприятии»,</w:t>
      </w:r>
      <w:r>
        <w:rPr>
          <w:rFonts w:ascii="Times New Roman" w:hAnsi="Times New Roman" w:cs="Times New Roman"/>
          <w:sz w:val="24"/>
          <w:szCs w:val="24"/>
        </w:rPr>
        <w:t xml:space="preserve"> </w:t>
      </w:r>
      <w:r w:rsidRPr="00776FCD">
        <w:rPr>
          <w:rFonts w:ascii="Times New Roman" w:hAnsi="Times New Roman" w:cs="Times New Roman"/>
          <w:sz w:val="24"/>
          <w:szCs w:val="24"/>
        </w:rPr>
        <w:t>«Радиотехника»,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w:t>
      </w:r>
      <w:proofErr w:type="gramEnd"/>
      <w:r w:rsidRPr="00776FCD">
        <w:rPr>
          <w:rFonts w:ascii="Times New Roman" w:hAnsi="Times New Roman" w:cs="Times New Roman"/>
          <w:sz w:val="24"/>
          <w:szCs w:val="24"/>
        </w:rPr>
        <w:t xml:space="preserve"> (специальностям), </w:t>
      </w:r>
      <w:proofErr w:type="gramStart"/>
      <w:r w:rsidRPr="00776FCD">
        <w:rPr>
          <w:rFonts w:ascii="Times New Roman" w:hAnsi="Times New Roman" w:cs="Times New Roman"/>
          <w:sz w:val="24"/>
          <w:szCs w:val="24"/>
        </w:rPr>
        <w:t>указанному</w:t>
      </w:r>
      <w:proofErr w:type="gramEnd"/>
      <w:r w:rsidRPr="00776FCD">
        <w:rPr>
          <w:rFonts w:ascii="Times New Roman" w:hAnsi="Times New Roman" w:cs="Times New Roman"/>
          <w:sz w:val="24"/>
          <w:szCs w:val="24"/>
        </w:rPr>
        <w:t xml:space="preserve"> в предыдущих перечнях профессий,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 социальной защиты Российской Федерации). </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профессиональными знаниями в сфере законодательства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07.07.2003 № 126-ФЗ «О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Кодекс Российской Федерации об административных правонарушениях;</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w:t>
      </w:r>
      <w:r w:rsidRPr="00776FCD">
        <w:rPr>
          <w:szCs w:val="24"/>
          <w:lang w:val="ru-RU"/>
        </w:rPr>
        <w:lastRenderedPageBreak/>
        <w:t xml:space="preserve">муниципального </w:t>
      </w:r>
      <w:proofErr w:type="gramStart"/>
      <w:r w:rsidRPr="00776FCD">
        <w:rPr>
          <w:szCs w:val="24"/>
          <w:lang w:val="ru-RU"/>
        </w:rPr>
        <w:t>контроля ежегодных планов проведения плановых проверок юридических лиц</w:t>
      </w:r>
      <w:proofErr w:type="gramEnd"/>
      <w:r w:rsidRPr="00776FCD">
        <w:rPr>
          <w:szCs w:val="24"/>
          <w:lang w:val="ru-RU"/>
        </w:rPr>
        <w:t xml:space="preserve"> и индивидуальных предпринимателей»;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2 мая 2006 г. № 59-ФЗ «О порядке рассмотрения обращений граждан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4 мая 2011 г. № 99-ФЗ «О лицензировании отдельных видов деятельности»;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18.02.2005 № 87 «Об утверждении перечня наименований услуг связи, вносимых в лицензии, и перечней лицензионных условий»;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14 мая 2014 г. № 434 «О радиочастотной службе»;</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01.04.2005 № 175 «Об утверждении Правил осуществления радиоконтроля в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proofErr w:type="gramStart"/>
      <w:r w:rsidRPr="00776FCD">
        <w:rPr>
          <w:szCs w:val="24"/>
          <w:lang w:val="ru-RU"/>
        </w:rPr>
        <w:t xml:space="preserve">приказ </w:t>
      </w:r>
      <w:r w:rsidR="00B8799E">
        <w:rPr>
          <w:szCs w:val="24"/>
          <w:lang w:val="ru-RU"/>
        </w:rPr>
        <w:t>Роскомнадзора</w:t>
      </w:r>
      <w:r w:rsidRPr="00776FCD">
        <w:rPr>
          <w:szCs w:val="24"/>
          <w:lang w:val="ru-RU"/>
        </w:rPr>
        <w:t xml:space="preserve"> от 1</w:t>
      </w:r>
      <w:r w:rsidR="00B8799E">
        <w:rPr>
          <w:szCs w:val="24"/>
          <w:lang w:val="ru-RU"/>
        </w:rPr>
        <w:t>8</w:t>
      </w:r>
      <w:r w:rsidRPr="00776FCD">
        <w:rPr>
          <w:szCs w:val="24"/>
          <w:lang w:val="ru-RU"/>
        </w:rPr>
        <w:t>.0</w:t>
      </w:r>
      <w:r w:rsidR="00B8799E">
        <w:rPr>
          <w:szCs w:val="24"/>
          <w:lang w:val="ru-RU"/>
        </w:rPr>
        <w:t>3</w:t>
      </w:r>
      <w:r w:rsidRPr="00776FCD">
        <w:rPr>
          <w:szCs w:val="24"/>
          <w:lang w:val="ru-RU"/>
        </w:rPr>
        <w:t>.201</w:t>
      </w:r>
      <w:r w:rsidR="00B8799E">
        <w:rPr>
          <w:szCs w:val="24"/>
          <w:lang w:val="ru-RU"/>
        </w:rPr>
        <w:t>9</w:t>
      </w:r>
      <w:r w:rsidRPr="00776FCD">
        <w:rPr>
          <w:szCs w:val="24"/>
          <w:lang w:val="ru-RU"/>
        </w:rPr>
        <w:t xml:space="preserve"> № </w:t>
      </w:r>
      <w:r w:rsidR="00B8799E">
        <w:rPr>
          <w:szCs w:val="24"/>
          <w:lang w:val="ru-RU"/>
        </w:rPr>
        <w:t>5</w:t>
      </w:r>
      <w:r w:rsidRPr="00776FCD">
        <w:rPr>
          <w:szCs w:val="24"/>
          <w:lang w:val="ru-RU"/>
        </w:rPr>
        <w:t>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w:t>
      </w:r>
      <w:proofErr w:type="gramEnd"/>
      <w:r w:rsidRPr="00776FCD">
        <w:rPr>
          <w:szCs w:val="24"/>
          <w:lang w:val="ru-RU"/>
        </w:rPr>
        <w:t xml:space="preserve"> службой радиоконтроля»;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12.10.2004 № 539 «О порядке регистрации радиоэлектронных средств и высокочастотных устройств»;</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Российской Федерации от 13.07.2004 № 350 «Об утверждении Правил распределения и использования </w:t>
      </w:r>
      <w:proofErr w:type="gramStart"/>
      <w:r w:rsidRPr="00776FCD">
        <w:rPr>
          <w:szCs w:val="24"/>
          <w:lang w:val="ru-RU"/>
        </w:rPr>
        <w:t>ресурсов нумерации единой сети электросвязи Российской Федерации</w:t>
      </w:r>
      <w:proofErr w:type="gramEnd"/>
      <w:r w:rsidRPr="00776FCD">
        <w:rPr>
          <w:szCs w:val="24"/>
          <w:lang w:val="ru-RU"/>
        </w:rPr>
        <w:t>»;</w:t>
      </w:r>
    </w:p>
    <w:p w:rsidR="00140754" w:rsidRPr="00776FCD" w:rsidRDefault="00140754" w:rsidP="00140754">
      <w:pPr>
        <w:pStyle w:val="a7"/>
        <w:numPr>
          <w:ilvl w:val="1"/>
          <w:numId w:val="35"/>
        </w:numPr>
        <w:tabs>
          <w:tab w:val="left" w:pos="1134"/>
        </w:tabs>
        <w:ind w:left="0" w:firstLine="709"/>
        <w:rPr>
          <w:szCs w:val="24"/>
          <w:lang w:val="ru-RU"/>
        </w:rPr>
      </w:pPr>
      <w:proofErr w:type="gramStart"/>
      <w:r w:rsidRPr="00776FCD">
        <w:rPr>
          <w:szCs w:val="24"/>
          <w:lang w:val="ru-RU"/>
        </w:rPr>
        <w:t>приказ Министерства связи и массовых коммуникаций Российской Федерации от 29.08.2011 № 214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roofErr w:type="gramEnd"/>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25.04.2017 № 205 «Об утверждении и введении в действие российской системы и плана нумерации»;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25.06.2009 № 532 «Об утверждении перечня сре</w:t>
      </w:r>
      <w:proofErr w:type="gramStart"/>
      <w:r w:rsidRPr="00776FCD">
        <w:rPr>
          <w:szCs w:val="24"/>
          <w:lang w:val="ru-RU"/>
        </w:rPr>
        <w:t>дств св</w:t>
      </w:r>
      <w:proofErr w:type="gramEnd"/>
      <w:r w:rsidRPr="00776FCD">
        <w:rPr>
          <w:szCs w:val="24"/>
          <w:lang w:val="ru-RU"/>
        </w:rPr>
        <w:t>язи, подлежащих обязательной сертификации»;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26.06.2008 №  102-ФЗ «Об обеспечении единства измерений»;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связи и массовых коммуникаций Российской Федерации от 25.12.2009 № 184 «Об утверждении перечня измерений, относящихся к сфере государственного регулирования обеспечения единства измерений, в части компетенции Министерства связи и массовых коммуникаций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776FCD">
        <w:rPr>
          <w:szCs w:val="24"/>
          <w:lang w:val="ru-RU"/>
        </w:rPr>
        <w:t>оперативно-розыскную</w:t>
      </w:r>
      <w:proofErr w:type="gramEnd"/>
      <w:r w:rsidRPr="00776FCD">
        <w:rPr>
          <w:szCs w:val="24"/>
          <w:lang w:val="ru-RU"/>
        </w:rPr>
        <w:t xml:space="preserve"> деятельности»;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оперативно-разыскных мероприятий. Часть I. Общие требования»;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lastRenderedPageBreak/>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оперативно-разыскных мероприятий»;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26.08.2014 № 258 «Об утверждении Требований к порядку ввода сетей электросвязи в эксплуатацию»;</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08.08.2005 № 97 «Об утверждении требований к построению телефонной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08.08.2005 № 98 «Об утверждении требований к порядку пропуска трафика в телефонной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09.06.1995 № 578 «Об утверждении Правил охраны линий и сооружений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связи и массовых коммуникаций Российской Федерации от 09.09.2011 № 225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28.03.2005 № 161 «Об утверждении правил присоединения сетей электросвязи и их взаимодействия»;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13.12.2006 № 760 «Об утверждении Правил присоединения и взаимодействия сетей связи для распространения программ телевизионного вещания и радиовещания»;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140754" w:rsidRPr="00776FCD" w:rsidRDefault="00140754" w:rsidP="00140754">
      <w:pPr>
        <w:pStyle w:val="a7"/>
        <w:numPr>
          <w:ilvl w:val="1"/>
          <w:numId w:val="35"/>
        </w:numPr>
        <w:tabs>
          <w:tab w:val="left" w:pos="1134"/>
        </w:tabs>
        <w:ind w:left="0" w:firstLine="709"/>
        <w:rPr>
          <w:szCs w:val="24"/>
          <w:lang w:val="ru-RU"/>
        </w:rPr>
      </w:pPr>
      <w:proofErr w:type="gramStart"/>
      <w:r w:rsidRPr="00776FCD">
        <w:rPr>
          <w:szCs w:val="24"/>
          <w:lang w:val="ru-RU"/>
        </w:rPr>
        <w:lastRenderedPageBreak/>
        <w:t>приказ Министерства связи и массовых коммуникаций Российской Федерации от 01.09.2011 № 217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proofErr w:type="gramEnd"/>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Российской Федерации от 06.06.2005 № 353 «Об утверждении </w:t>
      </w:r>
      <w:proofErr w:type="gramStart"/>
      <w:r w:rsidRPr="00776FCD">
        <w:rPr>
          <w:szCs w:val="24"/>
          <w:lang w:val="ru-RU"/>
        </w:rPr>
        <w:t>Правил оказания услуг связи проводного радиовещания</w:t>
      </w:r>
      <w:proofErr w:type="gramEnd"/>
      <w:r w:rsidRPr="00776FCD">
        <w:rPr>
          <w:szCs w:val="24"/>
          <w:lang w:val="ru-RU"/>
        </w:rPr>
        <w:t>»;</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10.09.2007 № 575 «Об утверждении Правил оказания телематических услуг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15.04.2005 № 222 «Об утверждении Правил оказания услуг телеграфной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РФ от 09.12.2014 № 1342 «О порядке оказания услуг телефонной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23.01.2006 № 32 «Об утверждении Правил оказания услуг связи по передаче данных»;</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Министерства информационных технологий и связи Российской Федерации от 11.09.2007 № 108 «Об утверждении Требований к оказанию услуг телеграфной связи в части приема, передачи, обработки, хранения и доставки телеграмм»;</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приказ Министерства информационных технологий и связи Российской Федерации от 29.12.2008 № 116 «Об утверждении требований к оказанию услуг подвижной радиотелефонной связи при использовании </w:t>
      </w:r>
      <w:proofErr w:type="gramStart"/>
      <w:r w:rsidRPr="00776FCD">
        <w:rPr>
          <w:szCs w:val="24"/>
          <w:lang w:val="ru-RU"/>
        </w:rPr>
        <w:t>бизнес-модели</w:t>
      </w:r>
      <w:proofErr w:type="gramEnd"/>
      <w:r w:rsidRPr="00776FCD">
        <w:rPr>
          <w:szCs w:val="24"/>
          <w:lang w:val="ru-RU"/>
        </w:rPr>
        <w:t xml:space="preserve"> виртуальных сетей подвижной радиотелефонной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приказ Министерства связи и массовых коммуникаций Российской Федерации от 30.08.2011 № 215 «О мерах по дальнейшей реализации </w:t>
      </w:r>
      <w:proofErr w:type="gramStart"/>
      <w:r w:rsidRPr="00776FCD">
        <w:rPr>
          <w:szCs w:val="24"/>
          <w:lang w:val="ru-RU"/>
        </w:rPr>
        <w:t>бизнес-модели</w:t>
      </w:r>
      <w:proofErr w:type="gramEnd"/>
      <w:r w:rsidRPr="00776FCD">
        <w:rPr>
          <w:szCs w:val="24"/>
          <w:lang w:val="ru-RU"/>
        </w:rPr>
        <w:t xml:space="preserve"> виртуальных сетей подвижной радиотелефонной связи, в части использования ресурса нумерации»;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27.07.2006 № 149-ФЗ «Об информации, информационных технологиях и о защите информации»;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29.12.2010 № 436-ФЗ «О защите детей от информации, причиняющей вред их здоровью и развитию»;</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21.04.2005 № 241 «О мерах по организации оказания универсальных услуг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Федеральный закон от 17.07.1999 № 176-ФЗ «О почтовой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31.07.2014 № 234 «Об утверждении Правил оказания услуг почтовой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 «Почтовые правила», принятые Советом глав администраций связи Регионального содружества в области связи 22.04.1992</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lastRenderedPageBreak/>
        <w:t>постановление Правительства Российской Федерации 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приказ Минкомсвязи России от 08.08.2016 № 368 «Об утверждении Порядка применения франкировальных машин»; </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приказ Минкомсвязи России от 03.11.2011 № 296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приказ Министерства информационных технологий и связи Российской Федерации от 14.06.2006 № 75 «Об утверждении Методики по организации и проведению мероприятий по </w:t>
      </w:r>
      <w:proofErr w:type="gramStart"/>
      <w:r w:rsidRPr="00776FCD">
        <w:rPr>
          <w:szCs w:val="24"/>
          <w:lang w:val="ru-RU"/>
        </w:rPr>
        <w:t>контролю за</w:t>
      </w:r>
      <w:proofErr w:type="gramEnd"/>
      <w:r w:rsidRPr="00776FCD">
        <w:rPr>
          <w:szCs w:val="24"/>
          <w:lang w:val="ru-RU"/>
        </w:rPr>
        <w:t xml:space="preserve"> деятельностью в области почтовой связи»;</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140754" w:rsidRPr="00776FCD" w:rsidRDefault="00140754" w:rsidP="00140754">
      <w:pPr>
        <w:pStyle w:val="a7"/>
        <w:numPr>
          <w:ilvl w:val="1"/>
          <w:numId w:val="35"/>
        </w:numPr>
        <w:tabs>
          <w:tab w:val="left" w:pos="1134"/>
        </w:tabs>
        <w:ind w:left="0" w:firstLine="709"/>
        <w:rPr>
          <w:szCs w:val="24"/>
          <w:lang w:val="ru-RU"/>
        </w:rPr>
      </w:pPr>
      <w:proofErr w:type="gramStart"/>
      <w:r w:rsidRPr="00776FCD">
        <w:rPr>
          <w:szCs w:val="24"/>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776FCD">
        <w:rPr>
          <w:szCs w:val="24"/>
          <w:lang w:val="ru-RU"/>
        </w:rPr>
        <w:t xml:space="preserve"> Федерации контролю, а также организацией ими внутреннего контроля»;</w:t>
      </w:r>
    </w:p>
    <w:p w:rsidR="00F15CF7" w:rsidRDefault="00140754" w:rsidP="00F15CF7">
      <w:pPr>
        <w:pStyle w:val="a7"/>
        <w:numPr>
          <w:ilvl w:val="1"/>
          <w:numId w:val="35"/>
        </w:numPr>
        <w:tabs>
          <w:tab w:val="left" w:pos="1134"/>
        </w:tabs>
        <w:ind w:left="0" w:firstLine="709"/>
        <w:rPr>
          <w:szCs w:val="24"/>
          <w:lang w:val="ru-RU"/>
        </w:rPr>
      </w:pPr>
      <w:r w:rsidRPr="00776FCD">
        <w:rPr>
          <w:szCs w:val="24"/>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Федеральный конституционный закон от 17 декабря 1997 г. №2-ФКЗ «О правительстве российской Федерации»;</w:t>
      </w:r>
    </w:p>
    <w:p w:rsidR="00F15CF7" w:rsidRDefault="00F15CF7" w:rsidP="00F15CF7">
      <w:pPr>
        <w:pStyle w:val="a7"/>
        <w:numPr>
          <w:ilvl w:val="1"/>
          <w:numId w:val="35"/>
        </w:numPr>
        <w:tabs>
          <w:tab w:val="left" w:pos="1134"/>
        </w:tabs>
        <w:ind w:left="0" w:firstLine="709"/>
        <w:rPr>
          <w:szCs w:val="24"/>
          <w:lang w:val="ru-RU"/>
        </w:rPr>
      </w:pPr>
      <w:proofErr w:type="spellStart"/>
      <w:r w:rsidRPr="00F15CF7">
        <w:rPr>
          <w:szCs w:val="24"/>
        </w:rPr>
        <w:t>Уголовный</w:t>
      </w:r>
      <w:proofErr w:type="spellEnd"/>
      <w:r w:rsidRPr="00F15CF7">
        <w:rPr>
          <w:szCs w:val="24"/>
        </w:rPr>
        <w:t xml:space="preserve"> </w:t>
      </w:r>
      <w:proofErr w:type="spellStart"/>
      <w:r w:rsidRPr="00F15CF7">
        <w:rPr>
          <w:szCs w:val="24"/>
        </w:rPr>
        <w:t>кодекс</w:t>
      </w:r>
      <w:proofErr w:type="spellEnd"/>
      <w:r w:rsidRPr="00F15CF7">
        <w:rPr>
          <w:szCs w:val="24"/>
        </w:rPr>
        <w:t xml:space="preserve"> </w:t>
      </w:r>
      <w:proofErr w:type="spellStart"/>
      <w:r w:rsidRPr="00F15CF7">
        <w:rPr>
          <w:szCs w:val="24"/>
        </w:rPr>
        <w:t>Российской</w:t>
      </w:r>
      <w:proofErr w:type="spellEnd"/>
      <w:r w:rsidRPr="00F15CF7">
        <w:rPr>
          <w:szCs w:val="24"/>
        </w:rPr>
        <w:t xml:space="preserve"> </w:t>
      </w:r>
      <w:proofErr w:type="spellStart"/>
      <w:r w:rsidRPr="00F15CF7">
        <w:rPr>
          <w:szCs w:val="24"/>
        </w:rPr>
        <w:t>Федерации</w:t>
      </w:r>
      <w:proofErr w:type="spellEnd"/>
      <w:r w:rsidRPr="00F15CF7">
        <w:rPr>
          <w:szCs w:val="24"/>
        </w:rPr>
        <w:t>;</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Федеральный закон от 6 марта 2006 г. №35-ФЗ «О противодействии терроризму»;</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Федеральный закон от 28 декабря 2010г. №390-ФЗ «О безопасности»;</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Федеральный закон от 21 июля 2011 г. №256-ФЗ «О безопасности топливно-энергетического комплекса»</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Концепция противодействия терроризму в Российской Федерации, утвержденная Президентом Российской Федерации 05 октября 2009г.;</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Указ Президента Российской Федерации от 14 июня 2012 г. №851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Указ Президента Российской Федерации от 26 декабря 2015 г. №664 «О мерах по совершенствованию государственного управления в области противодействия терроризму»;</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Указ Президента Российской Федерации от 31 декабря 2015г. №683 «О стратегии национальной безопасности Российской Федерации»</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Правительстве Российской Федерации»;</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t xml:space="preserve"> Постановление Правительства Российской  от 19 января 2005 г. №30 «О Типовом регламенте взаимодействия федеральных органов исполнительной власти»;</w:t>
      </w:r>
    </w:p>
    <w:p w:rsidR="00F15CF7" w:rsidRDefault="00F15CF7" w:rsidP="00F15CF7">
      <w:pPr>
        <w:pStyle w:val="a7"/>
        <w:numPr>
          <w:ilvl w:val="1"/>
          <w:numId w:val="35"/>
        </w:numPr>
        <w:tabs>
          <w:tab w:val="left" w:pos="1134"/>
        </w:tabs>
        <w:ind w:left="0" w:firstLine="709"/>
        <w:rPr>
          <w:szCs w:val="24"/>
          <w:lang w:val="ru-RU"/>
        </w:rPr>
      </w:pPr>
      <w:r w:rsidRPr="00F15CF7">
        <w:rPr>
          <w:szCs w:val="24"/>
          <w:lang w:val="ru-RU"/>
        </w:rPr>
        <w:lastRenderedPageBreak/>
        <w:t>Постановление Правительства Российской Федерации от 4 мая 2008 г. №333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F15CF7" w:rsidRPr="00F15CF7" w:rsidRDefault="00F15CF7" w:rsidP="00F15CF7">
      <w:pPr>
        <w:pStyle w:val="a7"/>
        <w:numPr>
          <w:ilvl w:val="1"/>
          <w:numId w:val="35"/>
        </w:numPr>
        <w:tabs>
          <w:tab w:val="left" w:pos="1134"/>
        </w:tabs>
        <w:ind w:left="0" w:firstLine="709"/>
        <w:rPr>
          <w:szCs w:val="24"/>
          <w:lang w:val="ru-RU"/>
        </w:rPr>
      </w:pPr>
      <w:r w:rsidRPr="00F15CF7">
        <w:rPr>
          <w:szCs w:val="24"/>
          <w:lang w:val="ru-RU"/>
        </w:rPr>
        <w:t>Постановления Правительства Российской Федерации от 25 декабря 2013 г. №1244 «Об антитеррористической защищенности объектов (территорий)».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иные нормативно-правовые акты, устанавливающие обязательные требования в сфере связи.</w:t>
      </w:r>
    </w:p>
    <w:p w:rsidR="00140754" w:rsidRPr="00776FCD" w:rsidRDefault="00140754" w:rsidP="00140754">
      <w:pPr>
        <w:ind w:firstLine="709"/>
        <w:jc w:val="both"/>
        <w:rPr>
          <w:sz w:val="24"/>
          <w:szCs w:val="24"/>
        </w:rPr>
      </w:pPr>
      <w:r w:rsidRPr="00776FCD">
        <w:rPr>
          <w:sz w:val="24"/>
          <w:szCs w:val="24"/>
        </w:rPr>
        <w:t>Для целей настоящего раздела должностного регламента применяется правило: В случае признания вышеуказанных документов (части документов) недействующими, используются заменяющие их документы (изменения).</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Иные профессиональные знания специалиста-эксперта, должны включать:</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140754" w:rsidRPr="00776FCD" w:rsidRDefault="00140754" w:rsidP="00140754">
      <w:pPr>
        <w:pStyle w:val="a7"/>
        <w:numPr>
          <w:ilvl w:val="0"/>
          <w:numId w:val="2"/>
        </w:numPr>
        <w:tabs>
          <w:tab w:val="left" w:pos="426"/>
          <w:tab w:val="left" w:pos="1134"/>
        </w:tabs>
        <w:ind w:left="0" w:firstLine="709"/>
        <w:rPr>
          <w:szCs w:val="24"/>
          <w:lang w:val="ru-RU"/>
        </w:rPr>
      </w:pPr>
      <w:r w:rsidRPr="00776FCD">
        <w:rPr>
          <w:szCs w:val="24"/>
          <w:lang w:val="ru-RU"/>
        </w:rPr>
        <w:t>архитектура сети связи, основные элементы сети, их функциональное назначение</w:t>
      </w:r>
      <w:proofErr w:type="gramStart"/>
      <w:r w:rsidRPr="00776FCD">
        <w:rPr>
          <w:szCs w:val="24"/>
          <w:lang w:val="ru-RU"/>
        </w:rPr>
        <w:t>.</w:t>
      </w:r>
      <w:proofErr w:type="gramEnd"/>
      <w:r w:rsidRPr="00776FCD">
        <w:rPr>
          <w:szCs w:val="24"/>
          <w:lang w:val="ru-RU"/>
        </w:rPr>
        <w:t xml:space="preserve"> </w:t>
      </w:r>
      <w:proofErr w:type="gramStart"/>
      <w:r w:rsidRPr="00776FCD">
        <w:rPr>
          <w:szCs w:val="24"/>
          <w:lang w:val="ru-RU"/>
        </w:rPr>
        <w:t>п</w:t>
      </w:r>
      <w:proofErr w:type="gramEnd"/>
      <w:r w:rsidRPr="00776FCD">
        <w:rPr>
          <w:szCs w:val="24"/>
          <w:lang w:val="ru-RU"/>
        </w:rPr>
        <w:t>ринципы построения, функционирования сетей связи, правила их присоединения, основные протоколы взаимодействия элементов сетей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140754" w:rsidRPr="00776FCD" w:rsidRDefault="00140754" w:rsidP="00140754">
      <w:pPr>
        <w:pStyle w:val="a7"/>
        <w:numPr>
          <w:ilvl w:val="0"/>
          <w:numId w:val="2"/>
        </w:numPr>
        <w:tabs>
          <w:tab w:val="left" w:pos="1134"/>
        </w:tabs>
        <w:ind w:left="0" w:firstLine="709"/>
        <w:rPr>
          <w:szCs w:val="24"/>
        </w:rPr>
      </w:pPr>
      <w:proofErr w:type="spellStart"/>
      <w:r w:rsidRPr="00776FCD">
        <w:rPr>
          <w:szCs w:val="24"/>
        </w:rPr>
        <w:t>знание</w:t>
      </w:r>
      <w:proofErr w:type="spellEnd"/>
      <w:r w:rsidRPr="00776FCD">
        <w:rPr>
          <w:szCs w:val="24"/>
        </w:rPr>
        <w:t xml:space="preserve"> </w:t>
      </w:r>
      <w:proofErr w:type="spellStart"/>
      <w:r w:rsidRPr="00776FCD">
        <w:rPr>
          <w:szCs w:val="24"/>
        </w:rPr>
        <w:t>основ</w:t>
      </w:r>
      <w:proofErr w:type="spellEnd"/>
      <w:r w:rsidRPr="00776FCD">
        <w:rPr>
          <w:szCs w:val="24"/>
        </w:rPr>
        <w:t xml:space="preserve"> </w:t>
      </w:r>
      <w:proofErr w:type="spellStart"/>
      <w:r w:rsidRPr="00776FCD">
        <w:rPr>
          <w:szCs w:val="24"/>
        </w:rPr>
        <w:t>радиосвязи</w:t>
      </w:r>
      <w:proofErr w:type="spellEnd"/>
      <w:r w:rsidRPr="00776FCD">
        <w:rPr>
          <w:szCs w:val="24"/>
        </w:rPr>
        <w:t>;</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 xml:space="preserve">основные </w:t>
      </w:r>
      <w:proofErr w:type="spellStart"/>
      <w:r w:rsidRPr="00776FCD">
        <w:rPr>
          <w:szCs w:val="24"/>
          <w:lang w:val="ru-RU"/>
        </w:rPr>
        <w:t>радиотехнологии</w:t>
      </w:r>
      <w:proofErr w:type="spellEnd"/>
      <w:r w:rsidRPr="00776FCD">
        <w:rPr>
          <w:szCs w:val="24"/>
          <w:lang w:val="ru-RU"/>
        </w:rPr>
        <w:t>, используемые в Российской Федерации при оказании услуг подвижной радиотелефонной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знание основных принципов работы радиоэлектронных средств и высокочастотных устройств;</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понятия «качество предоставления услуг связи», «мониторинг качества предоставление услуг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зарубежный опыт оценки качества предоставление услуг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технология оказания контентных услуг на территории Российской Федерации;</w:t>
      </w:r>
    </w:p>
    <w:p w:rsidR="00140754" w:rsidRPr="00776FCD" w:rsidRDefault="00140754" w:rsidP="00140754">
      <w:pPr>
        <w:pStyle w:val="a7"/>
        <w:numPr>
          <w:ilvl w:val="0"/>
          <w:numId w:val="2"/>
        </w:numPr>
        <w:tabs>
          <w:tab w:val="left" w:pos="1276"/>
        </w:tabs>
        <w:ind w:left="0" w:firstLine="709"/>
        <w:rPr>
          <w:szCs w:val="24"/>
          <w:lang w:val="ru-RU"/>
        </w:rPr>
      </w:pPr>
      <w:r w:rsidRPr="00776FCD">
        <w:rPr>
          <w:szCs w:val="24"/>
          <w:lang w:val="ru-RU"/>
        </w:rPr>
        <w:t>знание основных принципов организации почтовой связи;</w:t>
      </w:r>
    </w:p>
    <w:p w:rsidR="00140754" w:rsidRPr="00776FCD" w:rsidRDefault="00140754" w:rsidP="00140754">
      <w:pPr>
        <w:pStyle w:val="a7"/>
        <w:numPr>
          <w:ilvl w:val="0"/>
          <w:numId w:val="2"/>
        </w:numPr>
        <w:tabs>
          <w:tab w:val="left" w:pos="1276"/>
        </w:tabs>
        <w:ind w:left="0" w:firstLine="709"/>
        <w:rPr>
          <w:szCs w:val="24"/>
          <w:lang w:val="ru-RU"/>
        </w:rPr>
      </w:pPr>
      <w:r w:rsidRPr="00776FCD">
        <w:rPr>
          <w:szCs w:val="24"/>
          <w:lang w:val="ru-RU"/>
        </w:rPr>
        <w:t>принципы построения и функционирования сети почтовой связи в Российской Федерации и за рубежом;</w:t>
      </w:r>
    </w:p>
    <w:p w:rsidR="00140754" w:rsidRPr="00776FCD" w:rsidRDefault="00140754" w:rsidP="00140754">
      <w:pPr>
        <w:pStyle w:val="a7"/>
        <w:numPr>
          <w:ilvl w:val="0"/>
          <w:numId w:val="2"/>
        </w:numPr>
        <w:tabs>
          <w:tab w:val="left" w:pos="1276"/>
        </w:tabs>
        <w:ind w:left="0" w:firstLine="709"/>
        <w:rPr>
          <w:szCs w:val="24"/>
          <w:lang w:val="ru-RU"/>
        </w:rPr>
      </w:pPr>
      <w:r w:rsidRPr="00776FCD">
        <w:rPr>
          <w:szCs w:val="24"/>
          <w:lang w:val="ru-RU"/>
        </w:rPr>
        <w:t>знание основных принципов работы франкировальных машин и их применения;</w:t>
      </w:r>
    </w:p>
    <w:p w:rsidR="00140754" w:rsidRPr="00776FCD" w:rsidRDefault="00140754" w:rsidP="00140754">
      <w:pPr>
        <w:pStyle w:val="11"/>
        <w:numPr>
          <w:ilvl w:val="0"/>
          <w:numId w:val="2"/>
        </w:numPr>
        <w:tabs>
          <w:tab w:val="left" w:pos="0"/>
          <w:tab w:val="left" w:pos="1276"/>
        </w:tabs>
        <w:ind w:left="0" w:firstLine="709"/>
        <w:rPr>
          <w:rFonts w:ascii="Times New Roman" w:hAnsi="Times New Roman"/>
          <w:szCs w:val="24"/>
        </w:rPr>
      </w:pPr>
      <w:r w:rsidRPr="00776FCD">
        <w:rPr>
          <w:rFonts w:ascii="Times New Roman" w:hAnsi="Times New Roman"/>
          <w:szCs w:val="24"/>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современные коммуникации, сетевые приложения, программное обеспечение;</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методы информационного обеспечения;</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 xml:space="preserve">знание Типового регламента взаимодействия федеральных органов исполнительной власти; </w:t>
      </w:r>
    </w:p>
    <w:p w:rsidR="00140754" w:rsidRPr="00776FCD" w:rsidRDefault="00140754" w:rsidP="00140754">
      <w:pPr>
        <w:pStyle w:val="a7"/>
        <w:numPr>
          <w:ilvl w:val="0"/>
          <w:numId w:val="2"/>
        </w:numPr>
        <w:tabs>
          <w:tab w:val="left" w:pos="1276"/>
        </w:tabs>
        <w:ind w:left="0" w:firstLine="709"/>
        <w:rPr>
          <w:bCs/>
          <w:szCs w:val="24"/>
          <w:lang w:val="ru-RU"/>
        </w:rPr>
      </w:pPr>
      <w:r w:rsidRPr="00776FCD">
        <w:rPr>
          <w:szCs w:val="24"/>
          <w:lang w:val="ru-RU"/>
        </w:rPr>
        <w:t>знание</w:t>
      </w:r>
      <w:r w:rsidRPr="00776FCD">
        <w:rPr>
          <w:bCs/>
          <w:szCs w:val="24"/>
          <w:lang w:val="ru-RU"/>
        </w:rPr>
        <w:t xml:space="preserve"> Кодекса этики и служебного поведения федеральных государственных гражданских служащих Роскомнадзора;</w:t>
      </w:r>
    </w:p>
    <w:p w:rsidR="00140754" w:rsidRPr="00776FCD" w:rsidRDefault="00140754" w:rsidP="00140754">
      <w:pPr>
        <w:pStyle w:val="11"/>
        <w:numPr>
          <w:ilvl w:val="0"/>
          <w:numId w:val="2"/>
        </w:numPr>
        <w:tabs>
          <w:tab w:val="left" w:pos="0"/>
          <w:tab w:val="left" w:pos="1276"/>
        </w:tabs>
        <w:ind w:left="0" w:firstLine="709"/>
        <w:rPr>
          <w:rFonts w:ascii="Times New Roman" w:hAnsi="Times New Roman"/>
          <w:szCs w:val="24"/>
        </w:rPr>
      </w:pPr>
      <w:r w:rsidRPr="00776FCD">
        <w:rPr>
          <w:rFonts w:ascii="Times New Roman" w:hAnsi="Times New Roman"/>
          <w:szCs w:val="24"/>
        </w:rPr>
        <w:t xml:space="preserve">понятие </w:t>
      </w:r>
      <w:r w:rsidRPr="00776FCD">
        <w:rPr>
          <w:rFonts w:ascii="Times New Roman" w:hAnsi="Times New Roman"/>
          <w:szCs w:val="24"/>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знание правоприменительной практики по вопросам компетенции Управления;</w:t>
      </w:r>
    </w:p>
    <w:p w:rsidR="00140754" w:rsidRPr="00776FCD" w:rsidRDefault="00140754" w:rsidP="00140754">
      <w:pPr>
        <w:pStyle w:val="11"/>
        <w:numPr>
          <w:ilvl w:val="0"/>
          <w:numId w:val="2"/>
        </w:numPr>
        <w:tabs>
          <w:tab w:val="left" w:pos="0"/>
          <w:tab w:val="left" w:pos="1276"/>
        </w:tabs>
        <w:ind w:left="0" w:firstLine="709"/>
        <w:rPr>
          <w:rFonts w:ascii="Times New Roman" w:hAnsi="Times New Roman"/>
          <w:szCs w:val="24"/>
        </w:rPr>
      </w:pPr>
      <w:r w:rsidRPr="00776FCD">
        <w:rPr>
          <w:rFonts w:ascii="Times New Roman" w:hAnsi="Times New Roman"/>
          <w:szCs w:val="24"/>
        </w:rPr>
        <w:t xml:space="preserve">знание возможностей и особенностей </w:t>
      </w:r>
      <w:proofErr w:type="gramStart"/>
      <w:r w:rsidRPr="00776FCD">
        <w:rPr>
          <w:rFonts w:ascii="Times New Roman" w:hAnsi="Times New Roman"/>
          <w:szCs w:val="24"/>
        </w:rPr>
        <w:t>применения</w:t>
      </w:r>
      <w:proofErr w:type="gramEnd"/>
      <w:r w:rsidRPr="00776FCD">
        <w:rPr>
          <w:rFonts w:ascii="Times New Roman" w:hAnsi="Times New Roman"/>
          <w:szCs w:val="24"/>
        </w:rPr>
        <w:t xml:space="preserve"> современных информационно-коммуникационных технологий в государственных органах;</w:t>
      </w:r>
    </w:p>
    <w:p w:rsidR="00140754" w:rsidRPr="00776FCD" w:rsidRDefault="00140754" w:rsidP="00140754">
      <w:pPr>
        <w:pStyle w:val="11"/>
        <w:numPr>
          <w:ilvl w:val="0"/>
          <w:numId w:val="2"/>
        </w:numPr>
        <w:tabs>
          <w:tab w:val="left" w:pos="1276"/>
        </w:tabs>
        <w:ind w:left="0" w:firstLine="709"/>
        <w:rPr>
          <w:rFonts w:ascii="Times New Roman" w:hAnsi="Times New Roman"/>
        </w:rPr>
      </w:pPr>
      <w:r w:rsidRPr="00776FCD">
        <w:rPr>
          <w:rFonts w:ascii="Times New Roman" w:hAnsi="Times New Roman"/>
          <w:szCs w:val="24"/>
        </w:rPr>
        <w:lastRenderedPageBreak/>
        <w:t>знание общих вопросов в области обеспечения информационной безопасности, включая:</w:t>
      </w:r>
      <w:r w:rsidRPr="00776FCD">
        <w:rPr>
          <w:rFonts w:ascii="Times New Roman" w:hAnsi="Times New Roman"/>
          <w:lang w:bidi="ru-RU"/>
        </w:rPr>
        <w:t xml:space="preserve"> </w:t>
      </w:r>
    </w:p>
    <w:p w:rsidR="00140754" w:rsidRPr="00776FCD" w:rsidRDefault="00140754" w:rsidP="00140754">
      <w:pPr>
        <w:pStyle w:val="11"/>
        <w:tabs>
          <w:tab w:val="left" w:pos="1276"/>
        </w:tabs>
        <w:ind w:left="0" w:firstLine="709"/>
        <w:rPr>
          <w:rFonts w:ascii="Times New Roman" w:hAnsi="Times New Roman"/>
        </w:rPr>
      </w:pPr>
      <w:r w:rsidRPr="00776FCD">
        <w:rPr>
          <w:rFonts w:ascii="Times New Roman" w:hAnsi="Times New Roman"/>
          <w:lang w:bidi="ru-RU"/>
        </w:rPr>
        <w:t>порядок работы со служебной информацией, служебной информацией о</w:t>
      </w:r>
      <w:r w:rsidRPr="00776FCD">
        <w:rPr>
          <w:rFonts w:ascii="Times New Roman" w:hAnsi="Times New Roman"/>
        </w:rPr>
        <w:t>гр</w:t>
      </w:r>
      <w:r w:rsidRPr="00776FCD">
        <w:rPr>
          <w:rFonts w:ascii="Times New Roman" w:hAnsi="Times New Roman"/>
          <w:lang w:bidi="ru-RU"/>
        </w:rPr>
        <w:t>аниче</w:t>
      </w:r>
      <w:r w:rsidRPr="00776FCD">
        <w:rPr>
          <w:rFonts w:ascii="Times New Roman" w:hAnsi="Times New Roman"/>
        </w:rPr>
        <w:t>нно</w:t>
      </w:r>
      <w:r w:rsidRPr="00776FCD">
        <w:rPr>
          <w:rFonts w:ascii="Times New Roman" w:hAnsi="Times New Roman"/>
          <w:lang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lang w:bidi="ru-RU"/>
        </w:rPr>
        <w:t>меры по обеспечению безопасности информации при использовании о</w:t>
      </w:r>
      <w:r w:rsidRPr="00776FCD">
        <w:rPr>
          <w:rFonts w:ascii="Times New Roman" w:hAnsi="Times New Roman"/>
          <w:sz w:val="24"/>
          <w:szCs w:val="24"/>
        </w:rPr>
        <w:t>бщесистемного и прикладного прогр</w:t>
      </w:r>
      <w:r w:rsidRPr="00776FCD">
        <w:rPr>
          <w:rFonts w:ascii="Times New Roman" w:hAnsi="Times New Roman"/>
          <w:sz w:val="24"/>
          <w:szCs w:val="24"/>
          <w:lang w:bidi="ru-RU"/>
        </w:rPr>
        <w:t xml:space="preserve">аммного обеспечения, </w:t>
      </w:r>
      <w:r w:rsidRPr="00776FCD">
        <w:rPr>
          <w:rFonts w:ascii="Times New Roman" w:hAnsi="Times New Roman"/>
          <w:sz w:val="24"/>
          <w:szCs w:val="24"/>
        </w:rPr>
        <w:t>требован</w:t>
      </w:r>
      <w:r w:rsidRPr="00776FCD">
        <w:rPr>
          <w:rFonts w:ascii="Times New Roman" w:hAnsi="Times New Roman"/>
          <w:sz w:val="24"/>
          <w:szCs w:val="24"/>
          <w:lang w:bidi="ru-RU"/>
        </w:rPr>
        <w:t>ия к надежности паролей;</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lang w:bidi="ru-RU"/>
        </w:rPr>
        <w:t>порядок работы со служебной элект</w:t>
      </w:r>
      <w:r w:rsidRPr="00776FCD">
        <w:rPr>
          <w:rFonts w:ascii="Times New Roman" w:hAnsi="Times New Roman"/>
          <w:sz w:val="24"/>
          <w:szCs w:val="24"/>
        </w:rPr>
        <w:t>ронной по</w:t>
      </w:r>
      <w:r w:rsidRPr="00776FCD">
        <w:rPr>
          <w:rFonts w:ascii="Times New Roman" w:hAnsi="Times New Roman"/>
          <w:sz w:val="24"/>
          <w:szCs w:val="24"/>
          <w:lang w:bidi="ru-RU"/>
        </w:rPr>
        <w:t>чтой, а также правила использования личной электронной почты, служб "мг</w:t>
      </w:r>
      <w:r w:rsidRPr="00776FCD">
        <w:rPr>
          <w:rFonts w:ascii="Times New Roman" w:hAnsi="Times New Roman"/>
          <w:sz w:val="24"/>
          <w:szCs w:val="24"/>
        </w:rPr>
        <w:t>новенных" сообщений и социа</w:t>
      </w:r>
      <w:r w:rsidRPr="00776FCD">
        <w:rPr>
          <w:rFonts w:ascii="Times New Roman" w:hAnsi="Times New Roman"/>
          <w:sz w:val="24"/>
          <w:szCs w:val="24"/>
          <w:lang w:bidi="ru-RU"/>
        </w:rPr>
        <w:t>льных сетей, в том числе в части наличия дополнительных рисков и у</w:t>
      </w:r>
      <w:r w:rsidRPr="00776FCD">
        <w:rPr>
          <w:rFonts w:ascii="Times New Roman" w:hAnsi="Times New Roman"/>
          <w:sz w:val="24"/>
          <w:szCs w:val="24"/>
        </w:rPr>
        <w:t>гр</w:t>
      </w:r>
      <w:r w:rsidRPr="00776FCD">
        <w:rPr>
          <w:rFonts w:ascii="Times New Roman" w:hAnsi="Times New Roman"/>
          <w:sz w:val="24"/>
          <w:szCs w:val="24"/>
          <w:lang w:bidi="ru-RU"/>
        </w:rPr>
        <w:t xml:space="preserve">оз, </w:t>
      </w:r>
      <w:r w:rsidRPr="00776FCD">
        <w:rPr>
          <w:rFonts w:ascii="Times New Roman" w:hAnsi="Times New Roman"/>
          <w:sz w:val="24"/>
          <w:szCs w:val="24"/>
        </w:rPr>
        <w:t>возникающих при использовании ли</w:t>
      </w:r>
      <w:r w:rsidRPr="00776FCD">
        <w:rPr>
          <w:rFonts w:ascii="Times New Roman" w:hAnsi="Times New Roman"/>
          <w:sz w:val="24"/>
          <w:szCs w:val="24"/>
          <w:lang w:bidi="ru-RU"/>
        </w:rPr>
        <w:t>чных учетных записей на служебных средствах вычислительной техники (компьютерах);</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lang w:bidi="ru-RU"/>
        </w:rPr>
        <w:t>основные признаки электронных сооб</w:t>
      </w:r>
      <w:r w:rsidRPr="00776FCD">
        <w:rPr>
          <w:rFonts w:ascii="Times New Roman" w:hAnsi="Times New Roman"/>
          <w:sz w:val="24"/>
          <w:szCs w:val="24"/>
        </w:rPr>
        <w:t>щ</w:t>
      </w:r>
      <w:r w:rsidRPr="00776FCD">
        <w:rPr>
          <w:rFonts w:ascii="Times New Roman" w:hAnsi="Times New Roman"/>
          <w:sz w:val="24"/>
          <w:szCs w:val="24"/>
          <w:lang w:bidi="ru-RU"/>
        </w:rPr>
        <w:t>ений, содержащих вредоносные вложения или ссылки на вредоносные сайты в информационн</w:t>
      </w:r>
      <w:proofErr w:type="gramStart"/>
      <w:r w:rsidRPr="00776FCD">
        <w:rPr>
          <w:rFonts w:ascii="Times New Roman" w:hAnsi="Times New Roman"/>
          <w:sz w:val="24"/>
          <w:szCs w:val="24"/>
          <w:lang w:bidi="ru-RU"/>
        </w:rPr>
        <w:t>о-</w:t>
      </w:r>
      <w:proofErr w:type="gramEnd"/>
      <w:r w:rsidRPr="00776FCD">
        <w:rPr>
          <w:rFonts w:ascii="Times New Roman" w:hAnsi="Times New Roman"/>
          <w:sz w:val="24"/>
          <w:szCs w:val="24"/>
          <w:lang w:bidi="ru-RU"/>
        </w:rPr>
        <w:t xml:space="preserve"> телекоммуникационной сети "Интернет", включая "</w:t>
      </w:r>
      <w:proofErr w:type="spellStart"/>
      <w:r w:rsidRPr="00776FCD">
        <w:rPr>
          <w:rFonts w:ascii="Times New Roman" w:hAnsi="Times New Roman"/>
          <w:sz w:val="24"/>
          <w:szCs w:val="24"/>
          <w:lang w:bidi="ru-RU"/>
        </w:rPr>
        <w:t>фишинговые</w:t>
      </w:r>
      <w:proofErr w:type="spellEnd"/>
      <w:r w:rsidRPr="00776FCD">
        <w:rPr>
          <w:rFonts w:ascii="Times New Roman" w:hAnsi="Times New Roman"/>
          <w:sz w:val="24"/>
          <w:szCs w:val="24"/>
          <w:lang w:bidi="ru-RU"/>
        </w:rPr>
        <w:t>" письма и спам-рассылки, умение корректно и своевременно реагировать на получение таких электронных сообщений;</w:t>
      </w:r>
    </w:p>
    <w:p w:rsidR="00140754" w:rsidRPr="00776FCD" w:rsidRDefault="00140754" w:rsidP="00140754">
      <w:pPr>
        <w:pStyle w:val="ab"/>
        <w:ind w:firstLine="709"/>
        <w:jc w:val="both"/>
        <w:rPr>
          <w:rFonts w:ascii="Times New Roman" w:hAnsi="Times New Roman"/>
          <w:sz w:val="24"/>
          <w:szCs w:val="24"/>
          <w:lang w:bidi="ru-RU"/>
        </w:rPr>
      </w:pPr>
      <w:r w:rsidRPr="00776FCD">
        <w:rPr>
          <w:rFonts w:ascii="Times New Roman" w:hAnsi="Times New Roman"/>
          <w:sz w:val="24"/>
          <w:szCs w:val="24"/>
        </w:rPr>
        <w:t>тр</w:t>
      </w:r>
      <w:r w:rsidRPr="00776FCD">
        <w:rPr>
          <w:rFonts w:ascii="Times New Roman" w:hAnsi="Times New Roman"/>
          <w:sz w:val="24"/>
          <w:szCs w:val="24"/>
          <w:lang w:bidi="ru-RU"/>
        </w:rPr>
        <w:t>ебования по обеспечен</w:t>
      </w:r>
      <w:r w:rsidRPr="00776FCD">
        <w:rPr>
          <w:rFonts w:ascii="Times New Roman" w:hAnsi="Times New Roman"/>
          <w:sz w:val="24"/>
          <w:szCs w:val="24"/>
        </w:rPr>
        <w:t>ию</w:t>
      </w:r>
      <w:r w:rsidRPr="00776FCD">
        <w:rPr>
          <w:rFonts w:ascii="Times New Roman" w:hAnsi="Times New Roman"/>
          <w:sz w:val="24"/>
          <w:szCs w:val="24"/>
          <w:lang w:bidi="ru-RU"/>
        </w:rPr>
        <w:t xml:space="preserve"> безопасности информации при использовании удаленного дост</w:t>
      </w:r>
      <w:r w:rsidRPr="00776FCD">
        <w:rPr>
          <w:rFonts w:ascii="Times New Roman" w:hAnsi="Times New Roman"/>
          <w:sz w:val="24"/>
          <w:szCs w:val="24"/>
        </w:rPr>
        <w:t>у</w:t>
      </w:r>
      <w:r w:rsidRPr="00776FCD">
        <w:rPr>
          <w:rFonts w:ascii="Times New Roman" w:hAnsi="Times New Roman"/>
          <w:sz w:val="24"/>
          <w:szCs w:val="24"/>
          <w:lang w:bidi="ru-RU"/>
        </w:rPr>
        <w:t>па к информационным ресурсам государственного органа с</w:t>
      </w:r>
      <w:r w:rsidRPr="00776FCD">
        <w:rPr>
          <w:rFonts w:ascii="Times New Roman" w:hAnsi="Times New Roman"/>
          <w:sz w:val="24"/>
          <w:szCs w:val="24"/>
        </w:rPr>
        <w:t xml:space="preserve"> п</w:t>
      </w:r>
      <w:r w:rsidRPr="00776FCD">
        <w:rPr>
          <w:rFonts w:ascii="Times New Roman" w:hAnsi="Times New Roman"/>
          <w:sz w:val="24"/>
          <w:szCs w:val="24"/>
          <w:lang w:bidi="ru-RU"/>
        </w:rPr>
        <w:t>омо</w:t>
      </w:r>
      <w:r w:rsidRPr="00776FCD">
        <w:rPr>
          <w:rFonts w:ascii="Times New Roman" w:hAnsi="Times New Roman"/>
          <w:sz w:val="24"/>
          <w:szCs w:val="24"/>
        </w:rPr>
        <w:t>щью информационно-телекоммуникацио</w:t>
      </w:r>
      <w:r w:rsidRPr="00776FCD">
        <w:rPr>
          <w:rFonts w:ascii="Times New Roman" w:hAnsi="Times New Roman"/>
          <w:sz w:val="24"/>
          <w:szCs w:val="24"/>
          <w:lang w:bidi="ru-RU"/>
        </w:rPr>
        <w:t>нных сетей общего пользования (включая сеть "Интернет"), в том числе с использованием мобильных устройств;</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правила и ограничения подключения внешних устройств (</w:t>
      </w:r>
      <w:proofErr w:type="spellStart"/>
      <w:r w:rsidRPr="00776FCD">
        <w:rPr>
          <w:rFonts w:ascii="Times New Roman" w:hAnsi="Times New Roman"/>
          <w:sz w:val="24"/>
          <w:szCs w:val="24"/>
        </w:rPr>
        <w:t>флеш</w:t>
      </w:r>
      <w:proofErr w:type="spellEnd"/>
      <w:r w:rsidRPr="00776FCD">
        <w:rPr>
          <w:rFonts w:ascii="Times New Roman" w:hAnsi="Times New Roman"/>
          <w:sz w:val="24"/>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Знание общих принципов функционирования системы электронного документооборота, включая:</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Знание основных положений законодательства об электронной подписи, включая:</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 понятие и виды электронных подписей;</w:t>
      </w:r>
    </w:p>
    <w:p w:rsidR="00140754" w:rsidRPr="00776FCD" w:rsidRDefault="00140754" w:rsidP="00140754">
      <w:pPr>
        <w:pStyle w:val="11"/>
        <w:tabs>
          <w:tab w:val="left" w:pos="0"/>
          <w:tab w:val="left" w:pos="1276"/>
        </w:tabs>
        <w:ind w:left="0" w:firstLine="720"/>
        <w:rPr>
          <w:rFonts w:ascii="Times New Roman" w:hAnsi="Times New Roman"/>
          <w:szCs w:val="24"/>
        </w:rPr>
      </w:pPr>
      <w:r w:rsidRPr="00776FCD">
        <w:rPr>
          <w:rFonts w:ascii="Times New Roman" w:hAnsi="Times New Roman"/>
          <w:szCs w:val="24"/>
        </w:rPr>
        <w:t xml:space="preserve">- условия признания электронных документов, подписанных электронной подписью, </w:t>
      </w:r>
      <w:proofErr w:type="gramStart"/>
      <w:r w:rsidRPr="00776FCD">
        <w:rPr>
          <w:rFonts w:ascii="Times New Roman" w:hAnsi="Times New Roman"/>
          <w:szCs w:val="24"/>
        </w:rPr>
        <w:t>равнозначными</w:t>
      </w:r>
      <w:proofErr w:type="gramEnd"/>
      <w:r w:rsidRPr="00776FCD">
        <w:rPr>
          <w:rFonts w:ascii="Times New Roman" w:hAnsi="Times New Roman"/>
          <w:szCs w:val="24"/>
        </w:rPr>
        <w:t xml:space="preserve"> документам на бумажном носителе, подписанным собственноручной подписью.</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профессиональными умениями: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 xml:space="preserve">умение применять нормативные правовые акты в сфере связи; </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 xml:space="preserve">умение анализировать схемы организации связи; </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акты приемочных комиссий о вводе сетей электросвязи в эксплуатацию;</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готовить справки по результатам участия в работе комиссий о вводе сетей электросвязи в эксплуатацию;</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документы, относящиеся к применению франкировальных машин;</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 сертификатами соответствия, техническими требованиями и техническими заданиями в установленной сфере деятельности;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lastRenderedPageBreak/>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 общими сетевыми ресурсами (сетевыми дисками, папками);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в Системе электронного документооборота и Единой информационной системе Роскомнадзора;</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организовывать, планировать рабочее время и расставлять приоритеты;</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140754" w:rsidRPr="00776FCD" w:rsidRDefault="00140754" w:rsidP="00140754">
      <w:pPr>
        <w:pStyle w:val="11"/>
        <w:numPr>
          <w:ilvl w:val="0"/>
          <w:numId w:val="3"/>
        </w:numPr>
        <w:tabs>
          <w:tab w:val="left" w:pos="0"/>
          <w:tab w:val="left" w:pos="918"/>
          <w:tab w:val="left" w:pos="1134"/>
        </w:tabs>
        <w:ind w:left="0" w:firstLine="709"/>
        <w:rPr>
          <w:rFonts w:ascii="Times New Roman" w:hAnsi="Times New Roman"/>
          <w:szCs w:val="24"/>
        </w:rPr>
      </w:pPr>
      <w:r w:rsidRPr="00776FCD">
        <w:rPr>
          <w:rFonts w:ascii="Times New Roman" w:hAnsi="Times New Roman"/>
          <w:szCs w:val="24"/>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140754" w:rsidRPr="00776FCD" w:rsidRDefault="00140754" w:rsidP="00140754">
      <w:pPr>
        <w:pStyle w:val="11"/>
        <w:numPr>
          <w:ilvl w:val="0"/>
          <w:numId w:val="3"/>
        </w:numPr>
        <w:tabs>
          <w:tab w:val="left" w:pos="1134"/>
        </w:tabs>
        <w:ind w:left="0" w:firstLine="709"/>
        <w:rPr>
          <w:rFonts w:ascii="Times New Roman" w:hAnsi="Times New Roman"/>
          <w:szCs w:val="24"/>
        </w:rPr>
      </w:pPr>
      <w:r w:rsidRPr="00776FCD">
        <w:rPr>
          <w:rFonts w:ascii="Times New Roman" w:hAnsi="Times New Roman"/>
          <w:szCs w:val="24"/>
        </w:rPr>
        <w:t>владение конструктивной критикой.</w:t>
      </w:r>
    </w:p>
    <w:p w:rsidR="00140754" w:rsidRPr="00776FCD" w:rsidRDefault="00140754" w:rsidP="00140754">
      <w:pPr>
        <w:pStyle w:val="11"/>
        <w:tabs>
          <w:tab w:val="left" w:pos="1276"/>
        </w:tabs>
        <w:rPr>
          <w:rFonts w:ascii="Times New Roman" w:hAnsi="Times New Roman"/>
          <w:szCs w:val="24"/>
        </w:rPr>
      </w:pP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функциональными знаниями:</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В сфере осуществления контрольно-надзорной деятельности:</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принципы, методы, технологии и механизмы осуществления контроля (надзора);</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виды, назначение и технологии организации проверочных процедур;</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понятие единого реестра проверок, порядок его формирования и ведения;</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рассмотрения обращений и иной информации, поступившей в контрольно-надзорный орган;</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процедура организации проверки: порядок, этапы, инструменты проведения;</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ограничения при проведении проверки;</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меры, принимаемые по результатам проверки;</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основания проведения и особенности внеплановых проверок.</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В сфере предоставления государственных услуг (оформление разрешений на применение франкировальных машин, судовые радиостанции, регистрация РЭС):</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принципы предоставления государственных услуг;</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требования к предоставлению государственных услуг;</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требования, этапы и принципы разработки и применения административного регламента;</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предоставления  государственных услуг в электронной форме;</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понятие и принципы функционирования, назначение портала государственных услуг;</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права заявителей при получении  государственных услуг;</w:t>
      </w:r>
    </w:p>
    <w:p w:rsidR="00140754" w:rsidRPr="00776FCD" w:rsidRDefault="00140754" w:rsidP="00140754">
      <w:pPr>
        <w:pStyle w:val="ConsPlusNormal"/>
        <w:numPr>
          <w:ilvl w:val="0"/>
          <w:numId w:val="29"/>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обязанности государственных органов, предоставляющих  государственные услуги;</w:t>
      </w:r>
    </w:p>
    <w:p w:rsidR="00140754" w:rsidRPr="00776FCD" w:rsidRDefault="00140754" w:rsidP="00140754">
      <w:pPr>
        <w:pStyle w:val="ConsPlusNormal"/>
        <w:numPr>
          <w:ilvl w:val="0"/>
          <w:numId w:val="29"/>
        </w:numPr>
        <w:tabs>
          <w:tab w:val="left" w:pos="1134"/>
        </w:tabs>
        <w:ind w:left="993" w:hanging="284"/>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стандарт предоставления  государственной услуги: требования и порядок разработки.</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8"/>
          <w:szCs w:val="24"/>
          <w:lang w:eastAsia="en-US"/>
        </w:rPr>
      </w:pPr>
      <w:r w:rsidRPr="00776FCD">
        <w:rPr>
          <w:rFonts w:ascii="Times New Roman" w:hAnsi="Times New Roman" w:cs="Times New Roman"/>
          <w:sz w:val="24"/>
        </w:rPr>
        <w:t>Знание основных положений законодательства о персональных данных, включая:</w:t>
      </w:r>
    </w:p>
    <w:p w:rsidR="00140754" w:rsidRPr="00776FCD" w:rsidRDefault="00140754" w:rsidP="00140754">
      <w:pPr>
        <w:pStyle w:val="ab"/>
        <w:numPr>
          <w:ilvl w:val="0"/>
          <w:numId w:val="28"/>
        </w:numPr>
        <w:tabs>
          <w:tab w:val="left" w:pos="993"/>
        </w:tabs>
        <w:ind w:left="0" w:firstLine="709"/>
        <w:jc w:val="both"/>
        <w:rPr>
          <w:rFonts w:ascii="Times New Roman" w:hAnsi="Times New Roman" w:cs="Times New Roman"/>
          <w:sz w:val="24"/>
        </w:rPr>
      </w:pPr>
      <w:r w:rsidRPr="00776FCD">
        <w:rPr>
          <w:rFonts w:ascii="Times New Roman" w:hAnsi="Times New Roman" w:cs="Times New Roman"/>
          <w:sz w:val="24"/>
        </w:rPr>
        <w:t>понятие персональных данных, принципы и условия их обработки;</w:t>
      </w:r>
    </w:p>
    <w:p w:rsidR="00140754" w:rsidRPr="00776FCD" w:rsidRDefault="00140754" w:rsidP="00140754">
      <w:pPr>
        <w:pStyle w:val="ConsPlusNormal"/>
        <w:numPr>
          <w:ilvl w:val="0"/>
          <w:numId w:val="30"/>
        </w:numPr>
        <w:tabs>
          <w:tab w:val="left" w:pos="993"/>
        </w:tabs>
        <w:ind w:left="0" w:firstLine="709"/>
        <w:jc w:val="both"/>
        <w:rPr>
          <w:rFonts w:ascii="Times New Roman" w:hAnsi="Times New Roman" w:cs="Times New Roman"/>
          <w:sz w:val="24"/>
        </w:rPr>
      </w:pPr>
      <w:r w:rsidRPr="00776FCD">
        <w:rPr>
          <w:rFonts w:ascii="Times New Roman" w:hAnsi="Times New Roman" w:cs="Times New Roman"/>
          <w:sz w:val="24"/>
        </w:rPr>
        <w:t>меры по обеспечению безопасности персональных данных при их обработке в информационных системах.</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Иные функциональные знания:</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порядка предоставления операторам связи средств контроля в установленной сфере деятельности;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lastRenderedPageBreak/>
        <w:t xml:space="preserve">знание основных принципов работы автоматизированной системы </w:t>
      </w:r>
      <w:proofErr w:type="gramStart"/>
      <w:r w:rsidRPr="00776FCD">
        <w:rPr>
          <w:rFonts w:ascii="Times New Roman" w:eastAsia="Calibri" w:hAnsi="Times New Roman" w:cs="Times New Roman"/>
          <w:sz w:val="24"/>
          <w:szCs w:val="24"/>
          <w:lang w:eastAsia="en-US"/>
        </w:rPr>
        <w:t>контроля за</w:t>
      </w:r>
      <w:proofErr w:type="gramEnd"/>
      <w:r w:rsidRPr="00776FCD">
        <w:rPr>
          <w:rFonts w:ascii="Times New Roman" w:eastAsia="Calibri" w:hAnsi="Times New Roman" w:cs="Times New Roman"/>
          <w:sz w:val="24"/>
          <w:szCs w:val="24"/>
          <w:lang w:eastAsia="en-US"/>
        </w:rPr>
        <w:t xml:space="preserve">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осуществления контроля и надзора в сфере связи, почтовой связи;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 планирования и прогнозирования показателей деятельности;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 xml:space="preserve">знание порядка распределения и использования </w:t>
      </w:r>
      <w:proofErr w:type="gramStart"/>
      <w:r w:rsidRPr="00776FCD">
        <w:rPr>
          <w:rFonts w:ascii="Times New Roman" w:eastAsia="Calibri" w:hAnsi="Times New Roman" w:cs="Times New Roman"/>
          <w:sz w:val="24"/>
          <w:szCs w:val="24"/>
          <w:lang w:eastAsia="en-US"/>
        </w:rPr>
        <w:t>ресурса нумерации единой сети электросвязи Российской Федерации</w:t>
      </w:r>
      <w:proofErr w:type="gramEnd"/>
      <w:r w:rsidRPr="00776FCD">
        <w:rPr>
          <w:rFonts w:ascii="Times New Roman" w:eastAsia="Calibri" w:hAnsi="Times New Roman" w:cs="Times New Roman"/>
          <w:sz w:val="24"/>
          <w:szCs w:val="24"/>
          <w:lang w:eastAsia="en-US"/>
        </w:rPr>
        <w:t>.</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 xml:space="preserve">знание </w:t>
      </w:r>
      <w:proofErr w:type="gramStart"/>
      <w:r w:rsidRPr="00776FCD">
        <w:rPr>
          <w:rFonts w:ascii="Times New Roman" w:eastAsia="Calibri" w:hAnsi="Times New Roman" w:cs="Times New Roman"/>
          <w:sz w:val="24"/>
          <w:szCs w:val="24"/>
          <w:lang w:eastAsia="en-US"/>
        </w:rPr>
        <w:t>порядка выделения ресурса нумерации единой сети электросвязи Российской Федерации</w:t>
      </w:r>
      <w:proofErr w:type="gramEnd"/>
      <w:r w:rsidRPr="00776FCD">
        <w:rPr>
          <w:rFonts w:ascii="Times New Roman" w:eastAsia="Calibri" w:hAnsi="Times New Roman" w:cs="Times New Roman"/>
          <w:sz w:val="24"/>
          <w:szCs w:val="24"/>
          <w:lang w:eastAsia="en-US"/>
        </w:rPr>
        <w:t>;</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исполнения государственных функций и предоставления  государственных услуг;</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ведения реестра радиоэлектронных средств и высокочастотных устрой</w:t>
      </w:r>
      <w:proofErr w:type="gramStart"/>
      <w:r w:rsidRPr="00776FCD">
        <w:rPr>
          <w:rFonts w:ascii="Times New Roman" w:eastAsia="Calibri" w:hAnsi="Times New Roman" w:cs="Times New Roman"/>
          <w:sz w:val="24"/>
          <w:szCs w:val="24"/>
          <w:lang w:eastAsia="en-US"/>
        </w:rPr>
        <w:t>ств гр</w:t>
      </w:r>
      <w:proofErr w:type="gramEnd"/>
      <w:r w:rsidRPr="00776FCD">
        <w:rPr>
          <w:rFonts w:ascii="Times New Roman" w:eastAsia="Calibri" w:hAnsi="Times New Roman" w:cs="Times New Roman"/>
          <w:sz w:val="24"/>
          <w:szCs w:val="24"/>
          <w:lang w:eastAsia="en-US"/>
        </w:rPr>
        <w:t>ажданского назначения, разрешенных для ввоза на территорию Российской Федерации;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учета выданных разрешений на применение франкировальных машин;</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служебный распорядок Управления и должностной регламент;</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правила и нормы охраны труда, техники безопасности и противопожарной защиты.</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функциональными умениями:</w:t>
      </w:r>
    </w:p>
    <w:p w:rsidR="00140754" w:rsidRPr="00776FCD" w:rsidRDefault="00140754" w:rsidP="00140754">
      <w:pPr>
        <w:pStyle w:val="a7"/>
        <w:numPr>
          <w:ilvl w:val="0"/>
          <w:numId w:val="17"/>
        </w:numPr>
        <w:tabs>
          <w:tab w:val="left" w:pos="1134"/>
          <w:tab w:val="left" w:pos="7770"/>
        </w:tabs>
        <w:ind w:left="0" w:firstLine="709"/>
        <w:rPr>
          <w:szCs w:val="24"/>
          <w:lang w:val="ru-RU"/>
        </w:rPr>
      </w:pPr>
      <w:r w:rsidRPr="00776FCD">
        <w:rPr>
          <w:szCs w:val="24"/>
          <w:lang w:val="ru-RU"/>
        </w:rPr>
        <w:t>В сфере осуществления контрольно-надзорной деятельности:</w:t>
      </w:r>
    </w:p>
    <w:p w:rsidR="00140754" w:rsidRPr="00776FCD" w:rsidRDefault="00140754" w:rsidP="00140754">
      <w:pPr>
        <w:pStyle w:val="a7"/>
        <w:numPr>
          <w:ilvl w:val="0"/>
          <w:numId w:val="18"/>
        </w:numPr>
        <w:tabs>
          <w:tab w:val="left" w:pos="993"/>
        </w:tabs>
        <w:ind w:left="0" w:firstLine="709"/>
        <w:rPr>
          <w:szCs w:val="24"/>
          <w:lang w:val="ru-RU"/>
        </w:rPr>
      </w:pPr>
      <w:r w:rsidRPr="00776FCD">
        <w:rPr>
          <w:szCs w:val="24"/>
          <w:lang w:val="ru-RU"/>
        </w:rPr>
        <w:t>проведение плановых и внеплановых проверок;</w:t>
      </w:r>
    </w:p>
    <w:p w:rsidR="00140754" w:rsidRPr="00776FCD" w:rsidRDefault="00140754" w:rsidP="00140754">
      <w:pPr>
        <w:pStyle w:val="a7"/>
        <w:numPr>
          <w:ilvl w:val="0"/>
          <w:numId w:val="18"/>
        </w:numPr>
        <w:tabs>
          <w:tab w:val="left" w:pos="993"/>
        </w:tabs>
        <w:ind w:left="0" w:firstLine="709"/>
        <w:rPr>
          <w:szCs w:val="24"/>
          <w:lang w:val="ru-RU"/>
        </w:rPr>
      </w:pPr>
      <w:r w:rsidRPr="00776FCD">
        <w:rPr>
          <w:szCs w:val="24"/>
          <w:lang w:val="ru-RU"/>
        </w:rPr>
        <w:t>формирование и ведение реестров, перечней, иных документов для обеспечения контрольно-надзорных полномочий;</w:t>
      </w:r>
    </w:p>
    <w:p w:rsidR="00140754" w:rsidRPr="00776FCD" w:rsidRDefault="00140754" w:rsidP="00140754">
      <w:pPr>
        <w:pStyle w:val="a7"/>
        <w:numPr>
          <w:ilvl w:val="0"/>
          <w:numId w:val="18"/>
        </w:numPr>
        <w:tabs>
          <w:tab w:val="left" w:pos="993"/>
        </w:tabs>
        <w:ind w:left="0" w:firstLine="709"/>
        <w:rPr>
          <w:szCs w:val="24"/>
          <w:lang w:val="ru-RU"/>
        </w:rPr>
      </w:pPr>
      <w:r w:rsidRPr="00776FCD">
        <w:rPr>
          <w:szCs w:val="24"/>
          <w:lang w:val="ru-RU"/>
        </w:rPr>
        <w:t>осуществление контроля исполнения предписаний, решений и других распорядительных документов.</w:t>
      </w:r>
    </w:p>
    <w:p w:rsidR="00140754" w:rsidRPr="00776FCD" w:rsidRDefault="00140754" w:rsidP="00140754">
      <w:pPr>
        <w:pStyle w:val="a7"/>
        <w:numPr>
          <w:ilvl w:val="0"/>
          <w:numId w:val="17"/>
        </w:numPr>
        <w:tabs>
          <w:tab w:val="left" w:pos="1134"/>
          <w:tab w:val="left" w:pos="7770"/>
        </w:tabs>
        <w:ind w:left="0" w:firstLine="709"/>
        <w:rPr>
          <w:szCs w:val="24"/>
          <w:lang w:val="ru-RU"/>
        </w:rPr>
      </w:pPr>
      <w:r w:rsidRPr="00776FCD">
        <w:rPr>
          <w:szCs w:val="24"/>
          <w:lang w:val="ru-RU"/>
        </w:rPr>
        <w:t>В сфере предоставления государственных услуг:</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прием и согласование документации, заявок, заявлений;</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предоставление информации из реестров, баз данных, выдача справок, выписок, документов, разъяснений и сведений;</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рассмотрение запросов, ходатайств, уведомлений, жалоб;</w:t>
      </w:r>
    </w:p>
    <w:p w:rsidR="00140754" w:rsidRPr="00776FCD" w:rsidRDefault="00140754" w:rsidP="00140754">
      <w:pPr>
        <w:pStyle w:val="a7"/>
        <w:numPr>
          <w:ilvl w:val="0"/>
          <w:numId w:val="19"/>
        </w:numPr>
        <w:tabs>
          <w:tab w:val="left" w:pos="993"/>
        </w:tabs>
        <w:ind w:left="0" w:firstLine="709"/>
        <w:rPr>
          <w:szCs w:val="24"/>
        </w:rPr>
      </w:pPr>
      <w:proofErr w:type="spellStart"/>
      <w:r w:rsidRPr="00776FCD">
        <w:rPr>
          <w:szCs w:val="24"/>
        </w:rPr>
        <w:t>проведение</w:t>
      </w:r>
      <w:proofErr w:type="spellEnd"/>
      <w:r w:rsidRPr="00776FCD">
        <w:rPr>
          <w:szCs w:val="24"/>
        </w:rPr>
        <w:t xml:space="preserve"> </w:t>
      </w:r>
      <w:proofErr w:type="spellStart"/>
      <w:r w:rsidRPr="00776FCD">
        <w:rPr>
          <w:szCs w:val="24"/>
        </w:rPr>
        <w:t>консультаций</w:t>
      </w:r>
      <w:proofErr w:type="spellEnd"/>
      <w:r w:rsidRPr="00776FCD">
        <w:rPr>
          <w:szCs w:val="24"/>
        </w:rPr>
        <w:t>;</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выдача разрешений, свидетельств и других документов по результатам предоставления государственной услуги</w:t>
      </w:r>
    </w:p>
    <w:p w:rsidR="00140754" w:rsidRPr="00776FCD" w:rsidRDefault="00140754" w:rsidP="00140754">
      <w:pPr>
        <w:pStyle w:val="a7"/>
        <w:numPr>
          <w:ilvl w:val="0"/>
          <w:numId w:val="17"/>
        </w:numPr>
        <w:tabs>
          <w:tab w:val="left" w:pos="1134"/>
          <w:tab w:val="left" w:pos="7770"/>
        </w:tabs>
        <w:ind w:left="0" w:firstLine="709"/>
        <w:rPr>
          <w:szCs w:val="24"/>
          <w:lang w:val="ru-RU"/>
        </w:rPr>
      </w:pPr>
      <w:proofErr w:type="spellStart"/>
      <w:r w:rsidRPr="00776FCD">
        <w:rPr>
          <w:szCs w:val="24"/>
        </w:rPr>
        <w:t>иные</w:t>
      </w:r>
      <w:proofErr w:type="spellEnd"/>
      <w:r w:rsidRPr="00776FCD">
        <w:rPr>
          <w:szCs w:val="24"/>
        </w:rPr>
        <w:t xml:space="preserve"> </w:t>
      </w:r>
      <w:proofErr w:type="spellStart"/>
      <w:r w:rsidRPr="00776FCD">
        <w:rPr>
          <w:szCs w:val="24"/>
        </w:rPr>
        <w:t>функциональные</w:t>
      </w:r>
      <w:proofErr w:type="spellEnd"/>
      <w:r w:rsidRPr="00776FCD">
        <w:rPr>
          <w:szCs w:val="24"/>
        </w:rPr>
        <w:t xml:space="preserve"> </w:t>
      </w:r>
      <w:proofErr w:type="spellStart"/>
      <w:r w:rsidRPr="00776FCD">
        <w:rPr>
          <w:szCs w:val="24"/>
        </w:rPr>
        <w:t>умения</w:t>
      </w:r>
      <w:proofErr w:type="spellEnd"/>
      <w:r w:rsidRPr="00776FCD">
        <w:rPr>
          <w:szCs w:val="24"/>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умение работать с базами данных и реестрами в установленной сфере деятельности;</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776FCD">
        <w:rPr>
          <w:szCs w:val="24"/>
        </w:rPr>
        <w:t>www</w:t>
      </w:r>
      <w:r w:rsidRPr="00776FCD">
        <w:rPr>
          <w:szCs w:val="24"/>
          <w:lang w:val="ru-RU"/>
        </w:rPr>
        <w:t>.</w:t>
      </w:r>
      <w:r w:rsidRPr="00776FCD">
        <w:rPr>
          <w:szCs w:val="24"/>
        </w:rPr>
        <w:t>regulation</w:t>
      </w:r>
      <w:r w:rsidRPr="00776FCD">
        <w:rPr>
          <w:szCs w:val="24"/>
          <w:lang w:val="ru-RU"/>
        </w:rPr>
        <w:t>.</w:t>
      </w:r>
      <w:proofErr w:type="spellStart"/>
      <w:r w:rsidRPr="00776FCD">
        <w:rPr>
          <w:szCs w:val="24"/>
        </w:rPr>
        <w:t>gov</w:t>
      </w:r>
      <w:proofErr w:type="spellEnd"/>
      <w:r w:rsidRPr="00776FCD">
        <w:rPr>
          <w:szCs w:val="24"/>
          <w:lang w:val="ru-RU"/>
        </w:rPr>
        <w:t>.</w:t>
      </w:r>
      <w:proofErr w:type="spellStart"/>
      <w:r w:rsidRPr="00776FCD">
        <w:rPr>
          <w:szCs w:val="24"/>
        </w:rPr>
        <w:t>ru</w:t>
      </w:r>
      <w:proofErr w:type="spellEnd"/>
      <w:r w:rsidRPr="00776FCD">
        <w:rPr>
          <w:szCs w:val="24"/>
          <w:lang w:val="ru-RU"/>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организация и планирование выполнения поручений;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работа в конкретной сфере деятельности (сфера связи);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исполнительская</w:t>
      </w:r>
      <w:proofErr w:type="spellEnd"/>
      <w:r w:rsidRPr="00776FCD">
        <w:rPr>
          <w:szCs w:val="24"/>
        </w:rPr>
        <w:t xml:space="preserve"> </w:t>
      </w:r>
      <w:proofErr w:type="spellStart"/>
      <w:r w:rsidRPr="00776FCD">
        <w:rPr>
          <w:szCs w:val="24"/>
        </w:rPr>
        <w:t>дисциплина</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работа</w:t>
      </w:r>
      <w:proofErr w:type="spellEnd"/>
      <w:r w:rsidRPr="00776FCD">
        <w:rPr>
          <w:szCs w:val="24"/>
        </w:rPr>
        <w:t xml:space="preserve"> в </w:t>
      </w:r>
      <w:proofErr w:type="spellStart"/>
      <w:r w:rsidRPr="00776FCD">
        <w:rPr>
          <w:szCs w:val="24"/>
        </w:rPr>
        <w:t>коллективе</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подготовка</w:t>
      </w:r>
      <w:proofErr w:type="spellEnd"/>
      <w:r w:rsidRPr="00776FCD">
        <w:rPr>
          <w:szCs w:val="24"/>
        </w:rPr>
        <w:t xml:space="preserve"> </w:t>
      </w:r>
      <w:proofErr w:type="spellStart"/>
      <w:r w:rsidRPr="00776FCD">
        <w:rPr>
          <w:szCs w:val="24"/>
        </w:rPr>
        <w:t>деловых</w:t>
      </w:r>
      <w:proofErr w:type="spellEnd"/>
      <w:r w:rsidRPr="00776FCD">
        <w:rPr>
          <w:szCs w:val="24"/>
        </w:rPr>
        <w:t xml:space="preserve"> </w:t>
      </w:r>
      <w:proofErr w:type="spellStart"/>
      <w:r w:rsidRPr="00776FCD">
        <w:rPr>
          <w:szCs w:val="24"/>
        </w:rPr>
        <w:t>писем</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владение</w:t>
      </w:r>
      <w:proofErr w:type="spellEnd"/>
      <w:r w:rsidRPr="00776FCD">
        <w:rPr>
          <w:szCs w:val="24"/>
        </w:rPr>
        <w:t xml:space="preserve"> </w:t>
      </w:r>
      <w:proofErr w:type="spellStart"/>
      <w:r w:rsidRPr="00776FCD">
        <w:rPr>
          <w:szCs w:val="24"/>
        </w:rPr>
        <w:t>компьютерной</w:t>
      </w:r>
      <w:proofErr w:type="spellEnd"/>
      <w:r w:rsidRPr="00776FCD">
        <w:rPr>
          <w:szCs w:val="24"/>
        </w:rPr>
        <w:t xml:space="preserve"> </w:t>
      </w:r>
      <w:proofErr w:type="spellStart"/>
      <w:r w:rsidRPr="00776FCD">
        <w:rPr>
          <w:szCs w:val="24"/>
        </w:rPr>
        <w:t>техникой</w:t>
      </w:r>
      <w:proofErr w:type="spellEnd"/>
      <w:r w:rsidRPr="00776FCD">
        <w:rPr>
          <w:szCs w:val="24"/>
        </w:rPr>
        <w:t xml:space="preserve">, </w:t>
      </w:r>
      <w:proofErr w:type="spellStart"/>
      <w:r w:rsidRPr="00776FCD">
        <w:rPr>
          <w:szCs w:val="24"/>
        </w:rPr>
        <w:t>оргтехникой</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пользование</w:t>
      </w:r>
      <w:proofErr w:type="spellEnd"/>
      <w:r w:rsidRPr="00776FCD">
        <w:rPr>
          <w:szCs w:val="24"/>
        </w:rPr>
        <w:t xml:space="preserve"> </w:t>
      </w:r>
      <w:proofErr w:type="spellStart"/>
      <w:r w:rsidRPr="00776FCD">
        <w:rPr>
          <w:szCs w:val="24"/>
        </w:rPr>
        <w:t>необходимым</w:t>
      </w:r>
      <w:proofErr w:type="spellEnd"/>
      <w:r w:rsidRPr="00776FCD">
        <w:rPr>
          <w:szCs w:val="24"/>
        </w:rPr>
        <w:t xml:space="preserve"> </w:t>
      </w:r>
      <w:proofErr w:type="spellStart"/>
      <w:r w:rsidRPr="00776FCD">
        <w:rPr>
          <w:szCs w:val="24"/>
        </w:rPr>
        <w:t>программным</w:t>
      </w:r>
      <w:proofErr w:type="spellEnd"/>
      <w:r w:rsidRPr="00776FCD">
        <w:rPr>
          <w:szCs w:val="24"/>
        </w:rPr>
        <w:t xml:space="preserve"> </w:t>
      </w:r>
      <w:proofErr w:type="spellStart"/>
      <w:r w:rsidRPr="00776FCD">
        <w:rPr>
          <w:szCs w:val="24"/>
        </w:rPr>
        <w:t>обеспечением</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работа с информационно-телекоммуникационными сетями, в том числе Интернет, управление электронной почтой;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работа в текстовом редакторе; работа с электронными таблицами;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подготовка</w:t>
      </w:r>
      <w:proofErr w:type="spellEnd"/>
      <w:r w:rsidRPr="00776FCD">
        <w:rPr>
          <w:szCs w:val="24"/>
        </w:rPr>
        <w:t xml:space="preserve"> </w:t>
      </w:r>
      <w:proofErr w:type="spellStart"/>
      <w:r w:rsidRPr="00776FCD">
        <w:rPr>
          <w:szCs w:val="24"/>
        </w:rPr>
        <w:t>презентаций</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lastRenderedPageBreak/>
        <w:t xml:space="preserve">использование графических объектов в электронных документах;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работа</w:t>
      </w:r>
      <w:proofErr w:type="spellEnd"/>
      <w:r w:rsidRPr="00776FCD">
        <w:rPr>
          <w:szCs w:val="24"/>
        </w:rPr>
        <w:t xml:space="preserve"> с </w:t>
      </w:r>
      <w:proofErr w:type="spellStart"/>
      <w:r w:rsidRPr="00776FCD">
        <w:rPr>
          <w:szCs w:val="24"/>
        </w:rPr>
        <w:t>базами</w:t>
      </w:r>
      <w:proofErr w:type="spellEnd"/>
      <w:r w:rsidRPr="00776FCD">
        <w:rPr>
          <w:szCs w:val="24"/>
        </w:rPr>
        <w:t xml:space="preserve"> </w:t>
      </w:r>
      <w:proofErr w:type="spellStart"/>
      <w:r w:rsidRPr="00776FCD">
        <w:rPr>
          <w:szCs w:val="24"/>
        </w:rPr>
        <w:t>данных</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работа в прикладных подпрограммах ведомственной информационной системы в части касающейся;</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прогнозировать</w:t>
      </w:r>
      <w:proofErr w:type="spellEnd"/>
      <w:r w:rsidRPr="00776FCD">
        <w:rPr>
          <w:szCs w:val="24"/>
        </w:rPr>
        <w:t xml:space="preserve"> </w:t>
      </w:r>
      <w:proofErr w:type="spellStart"/>
      <w:r w:rsidRPr="00776FCD">
        <w:rPr>
          <w:szCs w:val="24"/>
        </w:rPr>
        <w:t>последствия</w:t>
      </w:r>
      <w:proofErr w:type="spellEnd"/>
      <w:r w:rsidRPr="00776FCD">
        <w:rPr>
          <w:szCs w:val="24"/>
        </w:rPr>
        <w:t xml:space="preserve"> </w:t>
      </w:r>
      <w:proofErr w:type="spellStart"/>
      <w:r w:rsidRPr="00776FCD">
        <w:rPr>
          <w:szCs w:val="24"/>
        </w:rPr>
        <w:t>принятых</w:t>
      </w:r>
      <w:proofErr w:type="spellEnd"/>
      <w:r w:rsidRPr="00776FCD">
        <w:rPr>
          <w:szCs w:val="24"/>
        </w:rPr>
        <w:t xml:space="preserve"> </w:t>
      </w:r>
      <w:proofErr w:type="spellStart"/>
      <w:r w:rsidRPr="00776FCD">
        <w:rPr>
          <w:szCs w:val="24"/>
        </w:rPr>
        <w:t>решений</w:t>
      </w:r>
      <w:proofErr w:type="spellEnd"/>
      <w:r w:rsidRPr="00776FCD">
        <w:rPr>
          <w:szCs w:val="24"/>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работать с законодательными и нормативными правовыми актами, применять их на практике;</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разрабатывать</w:t>
      </w:r>
      <w:proofErr w:type="spellEnd"/>
      <w:r w:rsidRPr="00776FCD">
        <w:rPr>
          <w:szCs w:val="24"/>
        </w:rPr>
        <w:t xml:space="preserve"> </w:t>
      </w:r>
      <w:proofErr w:type="spellStart"/>
      <w:r w:rsidRPr="00776FCD">
        <w:rPr>
          <w:szCs w:val="24"/>
        </w:rPr>
        <w:t>план</w:t>
      </w:r>
      <w:proofErr w:type="spellEnd"/>
      <w:r w:rsidRPr="00776FCD">
        <w:rPr>
          <w:szCs w:val="24"/>
        </w:rPr>
        <w:t xml:space="preserve"> </w:t>
      </w:r>
      <w:proofErr w:type="spellStart"/>
      <w:r w:rsidRPr="00776FCD">
        <w:rPr>
          <w:szCs w:val="24"/>
        </w:rPr>
        <w:t>конкретных</w:t>
      </w:r>
      <w:proofErr w:type="spellEnd"/>
      <w:r w:rsidRPr="00776FCD">
        <w:rPr>
          <w:szCs w:val="24"/>
        </w:rPr>
        <w:t xml:space="preserve"> </w:t>
      </w:r>
      <w:proofErr w:type="spellStart"/>
      <w:r w:rsidRPr="00776FCD">
        <w:rPr>
          <w:szCs w:val="24"/>
        </w:rPr>
        <w:t>действий</w:t>
      </w:r>
      <w:proofErr w:type="spellEnd"/>
      <w:r w:rsidRPr="00776FCD">
        <w:rPr>
          <w:szCs w:val="24"/>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оперативно принимать и осуществлять принятые решения;</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адаптироваться к новой ситуации и применять новые подходы к решению возникающих проблем;</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видеть, поддерживать и применять новое, передовое;</w:t>
      </w:r>
    </w:p>
    <w:p w:rsidR="00140754" w:rsidRPr="00776FCD" w:rsidRDefault="00140754" w:rsidP="00140754">
      <w:pPr>
        <w:pStyle w:val="a7"/>
        <w:numPr>
          <w:ilvl w:val="0"/>
          <w:numId w:val="20"/>
        </w:numPr>
        <w:tabs>
          <w:tab w:val="left" w:pos="993"/>
        </w:tabs>
        <w:ind w:left="0" w:firstLine="709"/>
        <w:rPr>
          <w:szCs w:val="24"/>
          <w:lang w:val="ru-RU"/>
        </w:rPr>
      </w:pPr>
      <w:proofErr w:type="gramStart"/>
      <w:r w:rsidRPr="00776FCD">
        <w:rPr>
          <w:szCs w:val="24"/>
          <w:lang w:val="ru-RU"/>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w:t>
      </w:r>
      <w:proofErr w:type="gramEnd"/>
      <w:r w:rsidRPr="00776FCD">
        <w:rPr>
          <w:szCs w:val="24"/>
          <w:lang w:val="ru-RU"/>
        </w:rPr>
        <w:t xml:space="preserve"> быть способным признавать свою неправоту).</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работа в единой информационной системе Роскомнадзора, программных подсистемах;</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подготовка отчетов, докладов и других материалов;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подготовка деловых писем, ведение деловых переговоров;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140754" w:rsidRPr="00776FCD" w:rsidRDefault="00140754" w:rsidP="00140754">
      <w:pPr>
        <w:ind w:firstLine="709"/>
        <w:jc w:val="both"/>
        <w:rPr>
          <w:sz w:val="24"/>
          <w:szCs w:val="24"/>
        </w:rPr>
      </w:pPr>
    </w:p>
    <w:p w:rsidR="00140754" w:rsidRPr="00776FCD" w:rsidRDefault="00140754" w:rsidP="00140754">
      <w:pPr>
        <w:ind w:firstLine="709"/>
        <w:jc w:val="both"/>
        <w:rPr>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3. Основные должностные обязанности, права и ответственность гражданского</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 служащего</w:t>
      </w:r>
    </w:p>
    <w:p w:rsidR="00140754" w:rsidRPr="00776FCD" w:rsidRDefault="00140754" w:rsidP="00140754">
      <w:pPr>
        <w:pStyle w:val="ConsPlusNonformat"/>
        <w:tabs>
          <w:tab w:val="left" w:pos="1312"/>
        </w:tabs>
        <w:ind w:firstLine="709"/>
        <w:jc w:val="both"/>
        <w:rPr>
          <w:rFonts w:ascii="Times New Roman" w:hAnsi="Times New Roman" w:cs="Times New Roman"/>
          <w:sz w:val="24"/>
          <w:szCs w:val="24"/>
        </w:rPr>
      </w:pPr>
    </w:p>
    <w:p w:rsidR="00140754" w:rsidRPr="00776FCD" w:rsidRDefault="00140754" w:rsidP="00140754">
      <w:pPr>
        <w:pStyle w:val="ConsPlusNonformat"/>
        <w:numPr>
          <w:ilvl w:val="1"/>
          <w:numId w:val="6"/>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отдела контроля </w:t>
      </w:r>
      <w:r w:rsidR="00BE43B0">
        <w:rPr>
          <w:rFonts w:ascii="Times New Roman" w:hAnsi="Times New Roman" w:cs="Times New Roman"/>
          <w:sz w:val="24"/>
          <w:szCs w:val="24"/>
        </w:rPr>
        <w:t xml:space="preserve">и </w:t>
      </w:r>
      <w:r w:rsidRPr="00776FCD">
        <w:rPr>
          <w:rFonts w:ascii="Times New Roman" w:hAnsi="Times New Roman" w:cs="Times New Roman"/>
          <w:sz w:val="24"/>
          <w:szCs w:val="24"/>
        </w:rPr>
        <w:t xml:space="preserve">надзора в сфере связи, имеет права, установленные </w:t>
      </w:r>
      <w:r>
        <w:rPr>
          <w:rFonts w:ascii="Times New Roman" w:hAnsi="Times New Roman" w:cs="Times New Roman"/>
          <w:sz w:val="24"/>
          <w:szCs w:val="24"/>
        </w:rPr>
        <w:t xml:space="preserve">статьей 14 </w:t>
      </w:r>
      <w:r w:rsidRPr="00776FCD">
        <w:rPr>
          <w:rFonts w:ascii="Times New Roman" w:hAnsi="Times New Roman" w:cs="Times New Roman"/>
          <w:sz w:val="24"/>
          <w:szCs w:val="24"/>
        </w:rPr>
        <w:t xml:space="preserve">Федерального закона от 27 июля 2004 г. № 79-ФЗ «О государственной гражданской службе Российской Федерации», Трудовым </w:t>
      </w:r>
      <w:r>
        <w:rPr>
          <w:rFonts w:ascii="Times New Roman" w:hAnsi="Times New Roman" w:cs="Times New Roman"/>
          <w:sz w:val="24"/>
          <w:szCs w:val="24"/>
        </w:rPr>
        <w:t xml:space="preserve">кодексом </w:t>
      </w:r>
      <w:r w:rsidRPr="00776FCD">
        <w:rPr>
          <w:rFonts w:ascii="Times New Roman" w:hAnsi="Times New Roman" w:cs="Times New Roman"/>
          <w:sz w:val="24"/>
          <w:szCs w:val="24"/>
        </w:rPr>
        <w:t>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w:t>
      </w:r>
    </w:p>
    <w:p w:rsidR="00140754" w:rsidRPr="00776FCD" w:rsidRDefault="00140754" w:rsidP="00140754">
      <w:pPr>
        <w:pStyle w:val="ConsPlusNormal"/>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принимать решения в соответствии с должностными обязанностями;</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представлять Управление по вопросам, относящимся к его компетенции, готовить проекты приказов по вопросам, входящим в его компетенцию;</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знакомиться с проектами решений руководства Управления, касающимися его деятельности;</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на рассмотрение начальнику отдела и руководства предложения по улучшению работы деятельности Управления;</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вступать во взаимоотношения с подразделениями сторонних учреждений и организаций для решения вопросов, входящих в свою компетенцию;</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участвовать в соответствии с законодательством в проведении плановых и внеплановых   мероприятий по контролю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в случаях и порядке установленном законодательством РФ составлять протоколы об административных правонарушениях;</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готовить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лицензионных условий и требований в области связи;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готовить для направления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взаимодействовать с предприятиями (филиалами предприятий) радиочастотной службы по вопросам получения данных (сообщений) по результатам радиоконтроля.</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 порядке и случаях, установленных законодательством Российской Федерации, применять в установленной сфере меры профилактического и пресекательного характера, направленные на недопущение нарушений юридическими и физическими лицами обязательных требований в этой сфере и (или) ликвидацию последствий таких нарушений;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обращаться к ведущему специалисту-эксперту, начальнику отдела или непосредственно к руководству Управления за необходимой информацией для выполнения своих должностных обязанностей.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готовить запросы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и физических лиц сведения и материалы, необходимые для выполнения полномочий в установленной сфере деятельности.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предложения руководству Управления о привлечении в установленном порядке сторонних организаций, специалистов и технических сре</w:t>
      </w:r>
      <w:proofErr w:type="gramStart"/>
      <w:r w:rsidRPr="00776FCD">
        <w:rPr>
          <w:rFonts w:ascii="Times New Roman" w:hAnsi="Times New Roman" w:cs="Times New Roman"/>
          <w:sz w:val="24"/>
          <w:szCs w:val="24"/>
        </w:rPr>
        <w:t>дств дл</w:t>
      </w:r>
      <w:proofErr w:type="gramEnd"/>
      <w:r w:rsidRPr="00776FCD">
        <w:rPr>
          <w:rFonts w:ascii="Times New Roman" w:hAnsi="Times New Roman" w:cs="Times New Roman"/>
          <w:sz w:val="24"/>
          <w:szCs w:val="24"/>
        </w:rPr>
        <w:t>я проведения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предложения руководству Управления о вынесении  предупреждения о приостановлении действия лицензий, возобновлении их действия и аннулировании лицензий в установленной сфере деятельности.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пользоваться телефонной, почтовой связью, ведомственным транспортом при выполнении служебных обязанностей;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 обеспечение надлежащих организационно-технических условий, необходимых для исполнения должностных обязанностей;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пользоваться в установленном порядке государственными системами связи, информационными банками данных Роскомнадзора;</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иные права, предусмотренные законодательством Российской Федерации.</w:t>
      </w:r>
    </w:p>
    <w:p w:rsidR="00140754" w:rsidRPr="00776FCD" w:rsidRDefault="00140754" w:rsidP="00140754">
      <w:pPr>
        <w:pStyle w:val="ConsPlusNonformat"/>
        <w:numPr>
          <w:ilvl w:val="1"/>
          <w:numId w:val="6"/>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 гражданского служащего, замещающего должность специалиста-эксперта</w:t>
      </w:r>
      <w:r w:rsidRPr="00776FCD">
        <w:rPr>
          <w:rFonts w:ascii="Times New Roman" w:hAnsi="Times New Roman" w:cs="Times New Roman"/>
          <w:i/>
          <w:sz w:val="24"/>
          <w:szCs w:val="24"/>
        </w:rPr>
        <w:t xml:space="preserve">, </w:t>
      </w:r>
      <w:r w:rsidRPr="00776FCD">
        <w:rPr>
          <w:rFonts w:ascii="Times New Roman" w:hAnsi="Times New Roman" w:cs="Times New Roman"/>
          <w:sz w:val="24"/>
          <w:szCs w:val="24"/>
        </w:rPr>
        <w:t>в пределах его компетенции возложены следующие должностные обязанности:</w:t>
      </w:r>
    </w:p>
    <w:p w:rsidR="00140754" w:rsidRPr="00776FCD" w:rsidRDefault="00140754" w:rsidP="00140754">
      <w:pPr>
        <w:pStyle w:val="ConsPlusNonformat"/>
        <w:numPr>
          <w:ilvl w:val="0"/>
          <w:numId w:val="3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государственный контроль и надзор:</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операторами связи требований к пропуску трафика и его маршрутизации;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за соблюдением </w:t>
      </w:r>
      <w:proofErr w:type="gramStart"/>
      <w:r w:rsidRPr="00776FCD">
        <w:rPr>
          <w:rFonts w:ascii="Times New Roman" w:hAnsi="Times New Roman" w:cs="Times New Roman"/>
          <w:sz w:val="24"/>
          <w:szCs w:val="24"/>
        </w:rPr>
        <w:t>порядка распределения ресурса нумерации единой сети электросвязи Российской Федерации</w:t>
      </w:r>
      <w:proofErr w:type="gramEnd"/>
      <w:r w:rsidRPr="00776FCD">
        <w:rPr>
          <w:rFonts w:ascii="Times New Roman" w:hAnsi="Times New Roman" w:cs="Times New Roman"/>
          <w:sz w:val="24"/>
          <w:szCs w:val="24"/>
        </w:rPr>
        <w:t>;</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 xml:space="preserve">за соответствием использования операторами связи выделенного им ресурса нумерации установленному порядку </w:t>
      </w:r>
      <w:proofErr w:type="gramStart"/>
      <w:r w:rsidRPr="00776FCD">
        <w:rPr>
          <w:rFonts w:ascii="Times New Roman" w:hAnsi="Times New Roman" w:cs="Times New Roman"/>
          <w:sz w:val="24"/>
          <w:szCs w:val="24"/>
        </w:rPr>
        <w:t>использования ресурса нумерации единой сети электросвязи Российской Федерации</w:t>
      </w:r>
      <w:proofErr w:type="gramEnd"/>
      <w:r w:rsidRPr="00776FCD">
        <w:rPr>
          <w:rFonts w:ascii="Times New Roman" w:hAnsi="Times New Roman" w:cs="Times New Roman"/>
          <w:sz w:val="24"/>
          <w:szCs w:val="24"/>
        </w:rPr>
        <w:t>;</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правил присоединения сетей электросвязи к сети связи общего пользования, в том числе условий присоединения;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операторами связи правил оказания услуг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76FCD">
        <w:rPr>
          <w:rFonts w:ascii="Times New Roman" w:hAnsi="Times New Roman" w:cs="Times New Roman"/>
          <w:sz w:val="24"/>
          <w:szCs w:val="24"/>
        </w:rPr>
        <w:t>дств св</w:t>
      </w:r>
      <w:proofErr w:type="gramEnd"/>
      <w:r w:rsidRPr="00776FCD">
        <w:rPr>
          <w:rFonts w:ascii="Times New Roman" w:hAnsi="Times New Roman" w:cs="Times New Roman"/>
          <w:sz w:val="24"/>
          <w:szCs w:val="24"/>
        </w:rPr>
        <w:t>язи, прошедших обязательное подтверждение соответствия установленным требования;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операторами связи требований к управлению сетями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операторами связи требований к сетям и средствам связи для проведения оперативно-разыскных мероприятий;</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776FCD">
        <w:rPr>
          <w:rFonts w:ascii="Times New Roman" w:hAnsi="Times New Roman" w:cs="Times New Roman"/>
          <w:sz w:val="24"/>
          <w:szCs w:val="24"/>
        </w:rPr>
        <w:t>ств гр</w:t>
      </w:r>
      <w:proofErr w:type="gramEnd"/>
      <w:r w:rsidRPr="00776FCD">
        <w:rPr>
          <w:rFonts w:ascii="Times New Roman" w:hAnsi="Times New Roman" w:cs="Times New Roman"/>
          <w:sz w:val="24"/>
          <w:szCs w:val="24"/>
        </w:rPr>
        <w:t>ажданского назначения;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140754" w:rsidRPr="00776FCD" w:rsidRDefault="00140754" w:rsidP="00140754">
      <w:pPr>
        <w:pStyle w:val="ConsPlusNonformat"/>
        <w:ind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776FCD">
        <w:rPr>
          <w:rFonts w:ascii="Times New Roman" w:hAnsi="Times New Roman" w:cs="Times New Roman"/>
          <w:sz w:val="24"/>
          <w:szCs w:val="24"/>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порядка учёта передаваемых и принимаемых почтовых отправлений и денежных средств между организациями почтовой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порядка использования франкировальных машин;</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140754" w:rsidRPr="00776FCD" w:rsidRDefault="00140754" w:rsidP="00140754">
      <w:pPr>
        <w:pStyle w:val="ConsPlusNonformat"/>
        <w:ind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w:t>
      </w:r>
      <w:proofErr w:type="gramEnd"/>
      <w:r w:rsidRPr="00776FCD">
        <w:rPr>
          <w:rFonts w:ascii="Times New Roman" w:hAnsi="Times New Roman" w:cs="Times New Roman"/>
          <w:sz w:val="24"/>
          <w:szCs w:val="24"/>
        </w:rPr>
        <w:t xml:space="preserve">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140754" w:rsidRPr="00776FCD" w:rsidRDefault="00140754" w:rsidP="00140754">
      <w:pPr>
        <w:pStyle w:val="ConsPlusNonformat"/>
        <w:numPr>
          <w:ilvl w:val="0"/>
          <w:numId w:val="32"/>
        </w:numPr>
        <w:tabs>
          <w:tab w:val="left" w:pos="142"/>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lastRenderedPageBreak/>
        <w:t>Принимать участие в приемочных комиссиях по вводу сетей электросвязи (фрагментов сетей электросвязи) в эксплуатацию;</w:t>
      </w:r>
    </w:p>
    <w:p w:rsidR="00140754" w:rsidRPr="00776FCD" w:rsidRDefault="00140754" w:rsidP="00140754">
      <w:pPr>
        <w:pStyle w:val="ConsPlusNonformat"/>
        <w:numPr>
          <w:ilvl w:val="0"/>
          <w:numId w:val="32"/>
        </w:numPr>
        <w:tabs>
          <w:tab w:val="left" w:pos="142"/>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Регистрировать радиоэлектронные средства и высокочастотные устройства гражданского назначения.</w:t>
      </w:r>
    </w:p>
    <w:p w:rsidR="00140754" w:rsidRPr="00776FCD" w:rsidRDefault="00140754" w:rsidP="00140754">
      <w:pPr>
        <w:pStyle w:val="ConsPlusNonformat"/>
        <w:numPr>
          <w:ilvl w:val="0"/>
          <w:numId w:val="32"/>
        </w:numPr>
        <w:tabs>
          <w:tab w:val="left" w:pos="142"/>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Выдавать разрешения:</w:t>
      </w: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r w:rsidRPr="00776FCD">
        <w:rPr>
          <w:rFonts w:ascii="Times New Roman" w:hAnsi="Times New Roman" w:cs="Times New Roman"/>
          <w:sz w:val="24"/>
          <w:szCs w:val="24"/>
        </w:rPr>
        <w:t>на применение франкировальных машин;</w:t>
      </w: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roofErr w:type="gramEnd"/>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обеспечивать подготовку в установленном порядке проектов актов Управления (приказов, актов проверок и т.п.);</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подписывать служебные и другие документы в пределах своей компетенции, служебные и докладные записки в адрес руководства Управления;</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том числе организацию, проведение (участие в проведении) мероприятий по профилактике нарушений обязательных требований в  сфере связи;</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оформлять по результатам государственного контроля и надзора докладные записки, акты, предписания, составлять протоколы об административных правонарушениях; </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color w:val="000000"/>
          <w:sz w:val="24"/>
          <w:szCs w:val="24"/>
        </w:rPr>
        <w:t>готовить по составленным протоколам проекты определений, постановлений по делам об административных правонарушениях, с ведением соответствующего административного производства;</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сбор подтверждающих выявленные нарушения доказательств;</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контроль сроков устранения нарушений, указанных в документах по результатам проведения проверок по контролю;</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поручению руководства представлять интересы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подготовку материалов для направления в Роскомнадзор для принятия решения о приостановлении действия лицензий;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принимать участие в работе приемочной комиссии по вводу сетей (фрагментов сетей) связи в эксплуатацию;</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организовывать и проводить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вести учет выданных разрешений на применение франкировальных машин;</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осуществлять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w:t>
      </w:r>
      <w:r w:rsidRPr="00776FCD">
        <w:rPr>
          <w:rFonts w:ascii="Times New Roman" w:hAnsi="Times New Roman" w:cs="Times New Roman"/>
          <w:sz w:val="24"/>
          <w:szCs w:val="24"/>
        </w:rPr>
        <w:lastRenderedPageBreak/>
        <w:t>решений по результатам рассмотрения указанных жалоб и обращений;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вносить установленным порядком сведения (информацию) в Единую информационную систему Роскомнадзора (ЕИС): </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в</w:t>
      </w:r>
      <w:r w:rsidRPr="00776FCD">
        <w:t xml:space="preserve"> </w:t>
      </w:r>
      <w:r w:rsidRPr="00776FCD">
        <w:rPr>
          <w:rFonts w:ascii="Times New Roman" w:hAnsi="Times New Roman" w:cs="Times New Roman"/>
          <w:sz w:val="24"/>
          <w:szCs w:val="24"/>
        </w:rPr>
        <w:t>Единый реестр проверок сведения, предусмотренны</w:t>
      </w:r>
      <w:r>
        <w:rPr>
          <w:rFonts w:ascii="Times New Roman" w:hAnsi="Times New Roman" w:cs="Times New Roman"/>
          <w:sz w:val="24"/>
          <w:szCs w:val="24"/>
        </w:rPr>
        <w:t>е</w:t>
      </w:r>
      <w:r w:rsidRPr="00776FCD">
        <w:rPr>
          <w:rFonts w:ascii="Times New Roman" w:hAnsi="Times New Roman" w:cs="Times New Roman"/>
          <w:sz w:val="24"/>
          <w:szCs w:val="24"/>
        </w:rPr>
        <w:t xml:space="preserve"> Правил</w:t>
      </w:r>
      <w:r>
        <w:rPr>
          <w:rFonts w:ascii="Times New Roman" w:hAnsi="Times New Roman" w:cs="Times New Roman"/>
          <w:sz w:val="24"/>
          <w:szCs w:val="24"/>
        </w:rPr>
        <w:t>ами</w:t>
      </w:r>
      <w:r w:rsidRPr="00776FCD">
        <w:rPr>
          <w:rFonts w:ascii="Times New Roman" w:hAnsi="Times New Roman" w:cs="Times New Roman"/>
          <w:sz w:val="24"/>
          <w:szCs w:val="24"/>
        </w:rPr>
        <w:t xml:space="preserve"> формирования и ведения единого реестра проверок, утвержденных постановлением Правительства РФ от 28.04.2015 № 415;</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рассматривать заявления на выдачу разрешений на судовые радиостанции, заявлений о прекращении действия разрешений на судовые радиостанции;</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участвовать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соблюдать требования по охране труда, технике безопасности, производственной санитарии и противопожарной охране, предусмотренные соответствующими правилами и инструкциями;</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подготавливать информационные материалы для интернет-сайта Управления;</w:t>
      </w:r>
    </w:p>
    <w:p w:rsidR="00F56214" w:rsidRDefault="00140754" w:rsidP="00F5621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выполнять служебные поручения ведущего специалиста-эксперта,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F56214" w:rsidRPr="00F56214" w:rsidRDefault="00F56214" w:rsidP="00F56214">
      <w:pPr>
        <w:pStyle w:val="ConsPlusNonformat"/>
        <w:numPr>
          <w:ilvl w:val="0"/>
          <w:numId w:val="5"/>
        </w:numPr>
        <w:tabs>
          <w:tab w:val="left" w:pos="1276"/>
        </w:tabs>
        <w:ind w:left="0" w:firstLine="709"/>
        <w:jc w:val="both"/>
        <w:rPr>
          <w:rFonts w:ascii="Times New Roman" w:hAnsi="Times New Roman" w:cs="Times New Roman"/>
          <w:sz w:val="24"/>
          <w:szCs w:val="24"/>
        </w:rPr>
      </w:pPr>
      <w:r w:rsidRPr="00F56214">
        <w:rPr>
          <w:rFonts w:ascii="Times New Roman" w:hAnsi="Times New Roman" w:cs="Times New Roman"/>
          <w:spacing w:val="-2"/>
          <w:sz w:val="24"/>
          <w:szCs w:val="24"/>
        </w:rPr>
        <w:t>предоставлят</w:t>
      </w:r>
      <w:r>
        <w:rPr>
          <w:rFonts w:ascii="Times New Roman" w:hAnsi="Times New Roman" w:cs="Times New Roman"/>
          <w:spacing w:val="-2"/>
          <w:sz w:val="24"/>
          <w:szCs w:val="24"/>
        </w:rPr>
        <w:t>ь</w:t>
      </w:r>
      <w:r w:rsidRPr="00F56214">
        <w:rPr>
          <w:rFonts w:ascii="Times New Roman" w:hAnsi="Times New Roman" w:cs="Times New Roman"/>
          <w:spacing w:val="-2"/>
          <w:sz w:val="24"/>
          <w:szCs w:val="24"/>
        </w:rPr>
        <w:t xml:space="preserve">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56214" w:rsidRPr="00F56214" w:rsidRDefault="00F56214" w:rsidP="00F56214">
      <w:pPr>
        <w:pStyle w:val="ConsPlusNonformat"/>
        <w:numPr>
          <w:ilvl w:val="0"/>
          <w:numId w:val="5"/>
        </w:numPr>
        <w:tabs>
          <w:tab w:val="left" w:pos="1276"/>
        </w:tabs>
        <w:ind w:left="0" w:firstLine="709"/>
        <w:jc w:val="both"/>
        <w:rPr>
          <w:rFonts w:ascii="Times New Roman" w:hAnsi="Times New Roman" w:cs="Times New Roman"/>
          <w:sz w:val="24"/>
          <w:szCs w:val="24"/>
        </w:rPr>
      </w:pPr>
      <w:r w:rsidRPr="00F56214">
        <w:rPr>
          <w:rFonts w:ascii="Times New Roman" w:hAnsi="Times New Roman" w:cs="Times New Roman"/>
          <w:spacing w:val="-2"/>
          <w:sz w:val="24"/>
          <w:szCs w:val="24"/>
        </w:rPr>
        <w:t>предоставлят</w:t>
      </w:r>
      <w:r>
        <w:rPr>
          <w:rFonts w:ascii="Times New Roman" w:hAnsi="Times New Roman" w:cs="Times New Roman"/>
          <w:spacing w:val="-2"/>
          <w:sz w:val="24"/>
          <w:szCs w:val="24"/>
        </w:rPr>
        <w:t>ь</w:t>
      </w:r>
      <w:r w:rsidRPr="00F56214">
        <w:rPr>
          <w:rFonts w:ascii="Times New Roman" w:hAnsi="Times New Roman" w:cs="Times New Roman"/>
          <w:spacing w:val="-2"/>
          <w:sz w:val="24"/>
          <w:szCs w:val="24"/>
        </w:rPr>
        <w:t xml:space="preserve"> в установленном порядке сведения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Гражданский служащий в соответствии с Федеральным законом от 27.07.2004 № 79-ФЗ «О государственной гражданской службе Российской Федерации», служебным распорядком Управления Роскомнадзора по Республике Бурятия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w:t>
      </w:r>
      <w:proofErr w:type="gramEnd"/>
      <w:r w:rsidRPr="00776FCD">
        <w:rPr>
          <w:rFonts w:ascii="Times New Roman" w:hAnsi="Times New Roman" w:cs="Times New Roman"/>
          <w:sz w:val="24"/>
          <w:szCs w:val="24"/>
        </w:rPr>
        <w:t xml:space="preserve"> поступлением на гражданскую службу.</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в соответствии со статьей 9 Федерального закона от 25.12.2008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w:t>
      </w:r>
      <w:r w:rsidRPr="00776FCD">
        <w:rPr>
          <w:rFonts w:ascii="Times New Roman" w:eastAsia="Arial Unicode MS" w:hAnsi="Times New Roman" w:cs="Times New Roman"/>
          <w:sz w:val="24"/>
          <w:szCs w:val="24"/>
        </w:rPr>
        <w:t>специалиста-эксперта,</w:t>
      </w:r>
      <w:r w:rsidRPr="00776FCD">
        <w:rPr>
          <w:rFonts w:ascii="Times New Roman" w:hAnsi="Times New Roman" w:cs="Times New Roman"/>
          <w:sz w:val="24"/>
          <w:szCs w:val="24"/>
        </w:rPr>
        <w:t xml:space="preserve"> несет  персональную ответственность за соблюдение антикоррупционного законодательства.</w:t>
      </w:r>
    </w:p>
    <w:p w:rsidR="00140754" w:rsidRPr="00776FCD" w:rsidRDefault="00140754" w:rsidP="00140754">
      <w:pPr>
        <w:pStyle w:val="ConsPlusNonformat"/>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4. Перечень вопросов, по которым гражданский служащий вправе или обязан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самостоятельно принимать управленческие и (или) иные решения</w:t>
      </w:r>
    </w:p>
    <w:p w:rsidR="00140754" w:rsidRPr="00776FCD" w:rsidRDefault="00140754" w:rsidP="00140754">
      <w:pPr>
        <w:pStyle w:val="ConsPlusNonformat"/>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w:t>
      </w:r>
      <w:r w:rsidRPr="00776FCD">
        <w:rPr>
          <w:rFonts w:ascii="Times New Roman" w:hAnsi="Times New Roman" w:cs="Times New Roman"/>
          <w:color w:val="FF0000"/>
          <w:sz w:val="24"/>
          <w:szCs w:val="24"/>
        </w:rPr>
        <w:t xml:space="preserve">, </w:t>
      </w:r>
      <w:r w:rsidRPr="00776FCD">
        <w:rPr>
          <w:rFonts w:ascii="Times New Roman" w:hAnsi="Times New Roman" w:cs="Times New Roman"/>
          <w:sz w:val="24"/>
          <w:szCs w:val="24"/>
        </w:rPr>
        <w:t xml:space="preserve">в соответствии со </w:t>
      </w:r>
      <w:r w:rsidRPr="00776FCD">
        <w:rPr>
          <w:rFonts w:ascii="Times New Roman" w:hAnsi="Times New Roman" w:cs="Times New Roman"/>
          <w:sz w:val="24"/>
          <w:szCs w:val="24"/>
        </w:rPr>
        <w:lastRenderedPageBreak/>
        <w:t>своей компетенцией:</w:t>
      </w:r>
    </w:p>
    <w:p w:rsidR="00140754" w:rsidRPr="00776FCD" w:rsidRDefault="00140754" w:rsidP="00140754">
      <w:pPr>
        <w:pStyle w:val="ConsPlusNormal"/>
        <w:numPr>
          <w:ilvl w:val="0"/>
          <w:numId w:val="2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Вправе самостоятельно принимать следующие управленческие и (или) иные решения:</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оценке комплектности и анализа достоверности поступивших документов от юридических и физических лиц;</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подготовке проектов запросов и писем в адрес органов государственной  власти, местного самоуправления, организаций и граждан в рамках осуществляемых им полномочий;</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 квалификации выявленного административного правонарушения;</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 составлении протоколов об административных правонарушениях в случае выявления нарушений, определенных статьями КоАП РФ;</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внесении </w:t>
      </w:r>
      <w:r w:rsidRPr="00776FCD">
        <w:rPr>
          <w:rFonts w:ascii="Times New Roman" w:hAnsi="Times New Roman" w:cs="Times New Roman"/>
          <w:sz w:val="24"/>
          <w:szCs w:val="24"/>
        </w:rPr>
        <w:t>предложени</w:t>
      </w:r>
      <w:r>
        <w:rPr>
          <w:rFonts w:ascii="Times New Roman" w:hAnsi="Times New Roman" w:cs="Times New Roman"/>
          <w:sz w:val="24"/>
          <w:szCs w:val="24"/>
        </w:rPr>
        <w:t>й</w:t>
      </w:r>
      <w:r w:rsidRPr="00776FCD">
        <w:rPr>
          <w:rFonts w:ascii="Times New Roman" w:hAnsi="Times New Roman" w:cs="Times New Roman"/>
          <w:sz w:val="24"/>
          <w:szCs w:val="24"/>
        </w:rPr>
        <w:t xml:space="preserve"> по совершенствованию работы отдела и Управления.</w:t>
      </w:r>
    </w:p>
    <w:p w:rsidR="00140754" w:rsidRPr="00776FCD" w:rsidRDefault="00140754" w:rsidP="00140754">
      <w:pPr>
        <w:pStyle w:val="ConsPlusNormal"/>
        <w:numPr>
          <w:ilvl w:val="0"/>
          <w:numId w:val="21"/>
        </w:numPr>
        <w:tabs>
          <w:tab w:val="left" w:pos="1276"/>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Обязан</w:t>
      </w:r>
      <w:proofErr w:type="gramEnd"/>
      <w:r w:rsidRPr="00776FCD">
        <w:rPr>
          <w:rFonts w:ascii="Times New Roman" w:hAnsi="Times New Roman" w:cs="Times New Roman"/>
          <w:sz w:val="24"/>
          <w:szCs w:val="24"/>
        </w:rPr>
        <w:t xml:space="preserve"> самостоятельно принимать следующие управленческие и (или) иные решения:</w:t>
      </w:r>
    </w:p>
    <w:p w:rsidR="00140754" w:rsidRPr="00776FCD" w:rsidRDefault="00140754" w:rsidP="00140754">
      <w:pPr>
        <w:pStyle w:val="a5"/>
        <w:numPr>
          <w:ilvl w:val="0"/>
          <w:numId w:val="23"/>
        </w:numPr>
        <w:tabs>
          <w:tab w:val="left" w:pos="1134"/>
        </w:tabs>
        <w:spacing w:after="0"/>
        <w:ind w:left="0" w:firstLine="709"/>
        <w:jc w:val="both"/>
        <w:rPr>
          <w:sz w:val="24"/>
          <w:szCs w:val="24"/>
        </w:rPr>
      </w:pPr>
      <w:r w:rsidRPr="00776FCD">
        <w:rPr>
          <w:sz w:val="24"/>
          <w:szCs w:val="24"/>
        </w:rPr>
        <w:t>по порядку и последовательности</w:t>
      </w:r>
      <w:r w:rsidRPr="00776FCD">
        <w:rPr>
          <w:color w:val="FF0000"/>
          <w:sz w:val="24"/>
          <w:szCs w:val="24"/>
        </w:rPr>
        <w:t xml:space="preserve"> </w:t>
      </w:r>
      <w:r w:rsidRPr="00776FCD">
        <w:rPr>
          <w:sz w:val="24"/>
          <w:szCs w:val="24"/>
        </w:rPr>
        <w:t>выполнения служебных обязанностей и поручений начальника отдела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140754" w:rsidRPr="00776FCD" w:rsidRDefault="00140754" w:rsidP="00140754">
      <w:pPr>
        <w:pStyle w:val="a9"/>
        <w:numPr>
          <w:ilvl w:val="0"/>
          <w:numId w:val="23"/>
        </w:numPr>
        <w:tabs>
          <w:tab w:val="left" w:pos="1134"/>
        </w:tabs>
        <w:spacing w:after="0"/>
        <w:ind w:left="0" w:firstLine="709"/>
        <w:jc w:val="both"/>
      </w:pPr>
      <w:r w:rsidRPr="00776FCD">
        <w:t>по вопросам сбора и обработки информации (материалов и документов), необходимой для доказательства совершения административных правонарушений.</w:t>
      </w:r>
    </w:p>
    <w:p w:rsidR="00140754" w:rsidRPr="00776FCD" w:rsidRDefault="00140754" w:rsidP="00140754">
      <w:pPr>
        <w:pStyle w:val="ConsPlusNonformat"/>
        <w:ind w:firstLine="709"/>
        <w:jc w:val="both"/>
        <w:rPr>
          <w:rFonts w:ascii="Times New Roman" w:hAnsi="Times New Roman" w:cs="Times New Roman"/>
          <w:color w:val="002060"/>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5. Перечень вопросов, по которым гражданский служащий вправе или  обязан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участвовать при подготовке проектов правовых актов и проектов управленческих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и (или) иных решений</w:t>
      </w:r>
    </w:p>
    <w:p w:rsidR="00140754" w:rsidRPr="00776FCD" w:rsidRDefault="00140754" w:rsidP="00140754">
      <w:pPr>
        <w:pStyle w:val="ConsPlusNonformat"/>
        <w:jc w:val="both"/>
        <w:rPr>
          <w:rFonts w:ascii="Times New Roman" w:hAnsi="Times New Roman" w:cs="Times New Roman"/>
          <w:sz w:val="24"/>
          <w:szCs w:val="24"/>
        </w:rPr>
      </w:pP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w:t>
      </w:r>
      <w:r w:rsidRPr="00776FCD">
        <w:rPr>
          <w:rFonts w:ascii="Times New Roman" w:hAnsi="Times New Roman" w:cs="Times New Roman"/>
          <w:color w:val="FF0000"/>
          <w:sz w:val="24"/>
          <w:szCs w:val="24"/>
        </w:rPr>
        <w:t xml:space="preserve"> </w:t>
      </w:r>
      <w:r w:rsidRPr="00776FCD">
        <w:rPr>
          <w:rFonts w:ascii="Times New Roman" w:hAnsi="Times New Roman" w:cs="Times New Roman"/>
          <w:sz w:val="24"/>
          <w:szCs w:val="24"/>
        </w:rPr>
        <w:t>в соответствии со своей компетенцией:</w:t>
      </w:r>
    </w:p>
    <w:p w:rsidR="00140754" w:rsidRPr="00776FCD" w:rsidRDefault="00140754" w:rsidP="00140754">
      <w:pPr>
        <w:pStyle w:val="ConsPlusNormal"/>
        <w:numPr>
          <w:ilvl w:val="0"/>
          <w:numId w:val="2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проектов приказов и распоряжений Управления, в том числе о проведении проверок, иных мероприятий государственного контроля (надзора);</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отчетов по направлениям деятельности отдела, справок и иных аналитических документов по поручению начальника отдела;</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программ, планов и маршрута проведения надзорных мероприятий; </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извещений (уведомлений) – документов, информирующих о предстоящем мероприятии;</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планов контрольно-надзорной деятельности Управления и деятельности Управления по внутренним вопросам;</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140754" w:rsidRPr="00776FCD" w:rsidRDefault="00140754" w:rsidP="00140754">
      <w:pPr>
        <w:pStyle w:val="ConsPlusNormal"/>
        <w:numPr>
          <w:ilvl w:val="0"/>
          <w:numId w:val="24"/>
        </w:numPr>
        <w:tabs>
          <w:tab w:val="left" w:pos="1276"/>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Обязан</w:t>
      </w:r>
      <w:proofErr w:type="gramEnd"/>
      <w:r w:rsidRPr="00776FCD">
        <w:rPr>
          <w:rFonts w:ascii="Times New Roman" w:hAnsi="Times New Roman" w:cs="Times New Roman"/>
          <w:sz w:val="24"/>
          <w:szCs w:val="24"/>
        </w:rPr>
        <w:t xml:space="preserve"> участвовать в подготовке следующих проектов правовых актов, отчетов, проектов управленческих и (или) иных решений и документов:</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протоколов об административных правонарушениях, фиксирующих нарушения в области связи в сроки, предусмотренные Кодеком Российской Федерации об административных правонарушения;</w:t>
      </w:r>
      <w:proofErr w:type="gramEnd"/>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заключений (актов, предписаний) по результатам проведенных надзорных мероприятий и по другим вопросам его компетенции;</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исковых заявлений об аннулировании лицензии на оказание услуг связи.</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отчетов о деятельности Управления Роскомнадзора по Республике Бурятия в части оказания государственной услуги по регистрации (перерегистрации) радиоэлектронных средств и высокочастотных устройств, оформлении разрешений на судовую радиостанцию.</w:t>
      </w:r>
    </w:p>
    <w:p w:rsidR="00140754" w:rsidRPr="00776FCD" w:rsidRDefault="00140754" w:rsidP="00140754">
      <w:pPr>
        <w:pStyle w:val="ConsPlusNormal"/>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bookmarkStart w:id="0" w:name="P214"/>
      <w:bookmarkEnd w:id="0"/>
      <w:r w:rsidRPr="00776FCD">
        <w:rPr>
          <w:rFonts w:ascii="Times New Roman" w:hAnsi="Times New Roman" w:cs="Times New Roman"/>
          <w:b/>
          <w:sz w:val="24"/>
          <w:szCs w:val="24"/>
        </w:rPr>
        <w:lastRenderedPageBreak/>
        <w:t xml:space="preserve">6. Сроки и процедуры подготовки, рассмотрения проектов управленческих и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(или) иных решений, порядок согласования и принятия данных решений</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Подготовка, рассмотрение проектов управленческих и (или) иных решений гражданским служащим, замещающим должность специалиста-эксперта, осуществляются с учетом сроков, установленных:</w:t>
      </w:r>
    </w:p>
    <w:p w:rsidR="00140754" w:rsidRPr="00776FCD" w:rsidRDefault="00140754" w:rsidP="00140754">
      <w:pPr>
        <w:pStyle w:val="ConsPlusNonformat"/>
        <w:numPr>
          <w:ilvl w:val="0"/>
          <w:numId w:val="27"/>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федеральными законами и иными нормативными правовыми актами;</w:t>
      </w:r>
    </w:p>
    <w:p w:rsidR="00140754" w:rsidRPr="00776FCD" w:rsidRDefault="00AC2E63" w:rsidP="00140754">
      <w:pPr>
        <w:pStyle w:val="ConsPlusNonformat"/>
        <w:numPr>
          <w:ilvl w:val="0"/>
          <w:numId w:val="27"/>
        </w:numPr>
        <w:tabs>
          <w:tab w:val="left" w:pos="993"/>
        </w:tabs>
        <w:ind w:left="0" w:firstLine="709"/>
        <w:jc w:val="both"/>
        <w:rPr>
          <w:rFonts w:ascii="Times New Roman" w:hAnsi="Times New Roman" w:cs="Times New Roman"/>
          <w:sz w:val="24"/>
          <w:szCs w:val="24"/>
        </w:rPr>
      </w:pPr>
      <w:hyperlink r:id="rId8" w:history="1">
        <w:r w:rsidR="00140754" w:rsidRPr="00776FCD">
          <w:rPr>
            <w:rFonts w:ascii="Times New Roman" w:hAnsi="Times New Roman" w:cs="Times New Roman"/>
            <w:sz w:val="24"/>
            <w:szCs w:val="24"/>
          </w:rPr>
          <w:t>Регламентом</w:t>
        </w:r>
      </w:hyperlink>
      <w:r w:rsidR="00140754" w:rsidRPr="00776FCD">
        <w:rPr>
          <w:rFonts w:ascii="Times New Roman" w:hAnsi="Times New Roman" w:cs="Times New Roman"/>
          <w:sz w:val="24"/>
          <w:szCs w:val="24"/>
        </w:rPr>
        <w:t xml:space="preserve"> Роскомнадзора;</w:t>
      </w:r>
    </w:p>
    <w:p w:rsidR="00140754" w:rsidRPr="00776FCD" w:rsidRDefault="00140754" w:rsidP="00140754">
      <w:pPr>
        <w:pStyle w:val="ConsPlusNonformat"/>
        <w:numPr>
          <w:ilvl w:val="0"/>
          <w:numId w:val="27"/>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приказами и распоряжениями Роскомнадзора, Управления, а также иными правовыми актами;</w:t>
      </w:r>
    </w:p>
    <w:p w:rsidR="00140754" w:rsidRPr="00776FCD" w:rsidRDefault="00140754" w:rsidP="00140754">
      <w:pPr>
        <w:pStyle w:val="ConsPlusNonformat"/>
        <w:numPr>
          <w:ilvl w:val="0"/>
          <w:numId w:val="27"/>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руководителем, заместителем руководителя Управления Роскомнадзора по Республике Бурятия, начальником отдела. </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7. Порядок служебного взаимодействия в связи с исполнением </w:t>
      </w:r>
      <w:proofErr w:type="gramStart"/>
      <w:r w:rsidRPr="00776FCD">
        <w:rPr>
          <w:rFonts w:ascii="Times New Roman" w:hAnsi="Times New Roman" w:cs="Times New Roman"/>
          <w:b/>
          <w:sz w:val="24"/>
          <w:szCs w:val="24"/>
        </w:rPr>
        <w:t>должностных</w:t>
      </w:r>
      <w:proofErr w:type="gramEnd"/>
      <w:r w:rsidRPr="00776FCD">
        <w:rPr>
          <w:rFonts w:ascii="Times New Roman" w:hAnsi="Times New Roman" w:cs="Times New Roman"/>
          <w:b/>
          <w:sz w:val="24"/>
          <w:szCs w:val="24"/>
        </w:rPr>
        <w:t xml:space="preserve">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обязанностей с гражданскими служащими, иными сотрудниками </w:t>
      </w:r>
      <w:proofErr w:type="gramStart"/>
      <w:r w:rsidRPr="00776FCD">
        <w:rPr>
          <w:rFonts w:ascii="Times New Roman" w:hAnsi="Times New Roman" w:cs="Times New Roman"/>
          <w:b/>
          <w:sz w:val="24"/>
          <w:szCs w:val="24"/>
        </w:rPr>
        <w:t>центрального</w:t>
      </w:r>
      <w:proofErr w:type="gramEnd"/>
      <w:r w:rsidRPr="00776FCD">
        <w:rPr>
          <w:rFonts w:ascii="Times New Roman" w:hAnsi="Times New Roman" w:cs="Times New Roman"/>
          <w:b/>
          <w:sz w:val="24"/>
          <w:szCs w:val="24"/>
        </w:rPr>
        <w:t xml:space="preserve">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аппарата Роскомнадзора, гражданскими служащими и иными сотрудниками территориальных органов Роскомнадзора, сотрудниками иных государственных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органов, организациями, гражданами</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в соответствии со своей компетенцией осуществляет взаимодействие: </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гражданскими служащими и иными сотрудниками центрального аппарата Роскомнадзора;</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гражданскими служащими и иными сотрудниками территориальных органов Роскомнадзора;</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руководителями и иными сотрудниками организаций и гражданами.</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8. Перечень государственных услуг, оказываемых гражданам и организациям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в соответствии с административными регламентами Роскомнадзора</w:t>
      </w:r>
    </w:p>
    <w:p w:rsidR="00140754" w:rsidRPr="00776FCD" w:rsidRDefault="00140754" w:rsidP="00140754">
      <w:pPr>
        <w:pStyle w:val="ConsPlusNonformat"/>
        <w:ind w:firstLine="709"/>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в соответствии со своей компетенцией участвует в предоставлении гражданам и организациям государственных услуг в соответствии с административными регламентами:</w:t>
      </w:r>
    </w:p>
    <w:p w:rsidR="00140754" w:rsidRPr="00776FCD" w:rsidRDefault="00140754" w:rsidP="00140754">
      <w:pPr>
        <w:pStyle w:val="a7"/>
        <w:numPr>
          <w:ilvl w:val="0"/>
          <w:numId w:val="36"/>
        </w:numPr>
        <w:tabs>
          <w:tab w:val="left" w:pos="993"/>
        </w:tabs>
        <w:ind w:left="0" w:firstLine="709"/>
        <w:rPr>
          <w:szCs w:val="24"/>
          <w:lang w:val="ru-RU"/>
        </w:rPr>
      </w:pPr>
      <w:r w:rsidRPr="00776FCD">
        <w:rPr>
          <w:szCs w:val="24"/>
          <w:lang w:val="ru-RU"/>
        </w:rPr>
        <w:t xml:space="preserve">по регистрации радиоэлектронных средств и высокочастотных устройств гражданского назначения  в соответствии </w:t>
      </w:r>
      <w:proofErr w:type="gramStart"/>
      <w:r w:rsidRPr="00776FCD">
        <w:rPr>
          <w:szCs w:val="24"/>
          <w:lang w:val="ru-RU"/>
        </w:rPr>
        <w:t>с</w:t>
      </w:r>
      <w:proofErr w:type="gramEnd"/>
      <w:r w:rsidRPr="00776FCD">
        <w:rPr>
          <w:szCs w:val="24"/>
          <w:lang w:val="ru-RU"/>
        </w:rPr>
        <w:t xml:space="preserve"> </w:t>
      </w:r>
      <w:r w:rsidR="002451EF" w:rsidRPr="00776FCD">
        <w:rPr>
          <w:szCs w:val="24"/>
        </w:rPr>
        <w:fldChar w:fldCharType="begin"/>
      </w:r>
      <w:r w:rsidRPr="00776FCD">
        <w:rPr>
          <w:szCs w:val="24"/>
          <w:lang w:val="ru-RU"/>
        </w:rPr>
        <w:instrText xml:space="preserve"> </w:instrText>
      </w:r>
      <w:r w:rsidRPr="00776FCD">
        <w:rPr>
          <w:szCs w:val="24"/>
        </w:rPr>
        <w:instrText>HYPERLINK</w:instrText>
      </w:r>
      <w:r w:rsidRPr="00776FCD">
        <w:rPr>
          <w:szCs w:val="24"/>
          <w:lang w:val="ru-RU"/>
        </w:rPr>
        <w:instrText xml:space="preserve"> "</w:instrText>
      </w:r>
      <w:r w:rsidRPr="00776FCD">
        <w:rPr>
          <w:szCs w:val="24"/>
        </w:rPr>
        <w:instrText>http</w:instrText>
      </w:r>
      <w:r w:rsidRPr="00776FCD">
        <w:rPr>
          <w:szCs w:val="24"/>
          <w:lang w:val="ru-RU"/>
        </w:rPr>
        <w:instrText>://</w:instrText>
      </w:r>
      <w:r w:rsidRPr="00776FCD">
        <w:rPr>
          <w:szCs w:val="24"/>
        </w:rPr>
        <w:instrText>mobileonline</w:instrText>
      </w:r>
      <w:r w:rsidRPr="00776FCD">
        <w:rPr>
          <w:szCs w:val="24"/>
          <w:lang w:val="ru-RU"/>
        </w:rPr>
        <w:instrText>.</w:instrText>
      </w:r>
      <w:r w:rsidRPr="00776FCD">
        <w:rPr>
          <w:szCs w:val="24"/>
        </w:rPr>
        <w:instrText>garant</w:instrText>
      </w:r>
      <w:r w:rsidRPr="00776FCD">
        <w:rPr>
          <w:szCs w:val="24"/>
          <w:lang w:val="ru-RU"/>
        </w:rPr>
        <w:instrText>.</w:instrText>
      </w:r>
      <w:r w:rsidRPr="00776FCD">
        <w:rPr>
          <w:szCs w:val="24"/>
        </w:rPr>
        <w:instrText>ru</w:instrText>
      </w:r>
      <w:r w:rsidRPr="00776FCD">
        <w:rPr>
          <w:szCs w:val="24"/>
          <w:lang w:val="ru-RU"/>
        </w:rPr>
        <w:instrText>/" \</w:instrText>
      </w:r>
      <w:r w:rsidRPr="00776FCD">
        <w:rPr>
          <w:szCs w:val="24"/>
        </w:rPr>
        <w:instrText>l</w:instrText>
      </w:r>
      <w:r w:rsidRPr="00776FCD">
        <w:rPr>
          <w:szCs w:val="24"/>
          <w:lang w:val="ru-RU"/>
        </w:rPr>
        <w:instrText xml:space="preserve"> "/</w:instrText>
      </w:r>
      <w:r w:rsidRPr="00776FCD">
        <w:rPr>
          <w:szCs w:val="24"/>
        </w:rPr>
        <w:instrText>document</w:instrText>
      </w:r>
      <w:r w:rsidRPr="00776FCD">
        <w:rPr>
          <w:szCs w:val="24"/>
          <w:lang w:val="ru-RU"/>
        </w:rPr>
        <w:instrText>/70201562/</w:instrText>
      </w:r>
      <w:r w:rsidRPr="00776FCD">
        <w:rPr>
          <w:szCs w:val="24"/>
        </w:rPr>
        <w:instrText>entry</w:instrText>
      </w:r>
      <w:r w:rsidRPr="00776FCD">
        <w:rPr>
          <w:szCs w:val="24"/>
          <w:lang w:val="ru-RU"/>
        </w:rPr>
        <w:instrText>/1000/</w:instrText>
      </w:r>
      <w:r w:rsidRPr="00776FCD">
        <w:rPr>
          <w:szCs w:val="24"/>
        </w:rPr>
        <w:instrText>doclist</w:instrText>
      </w:r>
      <w:r w:rsidRPr="00776FCD">
        <w:rPr>
          <w:szCs w:val="24"/>
          <w:lang w:val="ru-RU"/>
        </w:rPr>
        <w:instrText>/0/</w:instrText>
      </w:r>
      <w:r w:rsidRPr="00776FCD">
        <w:rPr>
          <w:szCs w:val="24"/>
        </w:rPr>
        <w:instrText>selflink</w:instrText>
      </w:r>
      <w:r w:rsidRPr="00776FCD">
        <w:rPr>
          <w:szCs w:val="24"/>
          <w:lang w:val="ru-RU"/>
        </w:rPr>
        <w:instrText>/0/</w:instrText>
      </w:r>
      <w:r w:rsidRPr="00776FCD">
        <w:rPr>
          <w:szCs w:val="24"/>
        </w:rPr>
        <w:instrText>context</w:instrText>
      </w:r>
      <w:r w:rsidRPr="00776FCD">
        <w:rPr>
          <w:szCs w:val="24"/>
          <w:lang w:val="ru-RU"/>
        </w:rPr>
        <w:instrText xml:space="preserve">//" </w:instrText>
      </w:r>
      <w:r w:rsidR="002451EF" w:rsidRPr="00776FCD">
        <w:rPr>
          <w:szCs w:val="24"/>
        </w:rPr>
        <w:fldChar w:fldCharType="separate"/>
      </w:r>
      <w:r w:rsidRPr="00776FCD">
        <w:rPr>
          <w:szCs w:val="24"/>
          <w:lang w:val="ru-RU"/>
        </w:rPr>
        <w:t>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Министерства связи и массовых коммуникации РФ от 30.05.2012 № 146;</w:t>
      </w:r>
    </w:p>
    <w:p w:rsidR="00140754" w:rsidRPr="00776FCD" w:rsidRDefault="002451EF" w:rsidP="00140754">
      <w:pPr>
        <w:pStyle w:val="ConsPlusNonformat"/>
        <w:ind w:firstLine="708"/>
        <w:jc w:val="both"/>
        <w:rPr>
          <w:rFonts w:ascii="Times New Roman" w:hAnsi="Times New Roman" w:cs="Times New Roman"/>
          <w:sz w:val="24"/>
          <w:szCs w:val="24"/>
        </w:rPr>
      </w:pPr>
      <w:r w:rsidRPr="00776FCD">
        <w:rPr>
          <w:rFonts w:ascii="Times New Roman" w:hAnsi="Times New Roman" w:cs="Times New Roman"/>
          <w:sz w:val="24"/>
          <w:szCs w:val="24"/>
        </w:rPr>
        <w:fldChar w:fldCharType="end"/>
      </w:r>
      <w:proofErr w:type="gramStart"/>
      <w:r w:rsidR="00140754" w:rsidRPr="00776FCD">
        <w:rPr>
          <w:rFonts w:ascii="Times New Roman" w:hAnsi="Times New Roman" w:cs="Times New Roman"/>
          <w:sz w:val="24"/>
          <w:szCs w:val="24"/>
        </w:rPr>
        <w:t xml:space="preserve">- по выдаче разрешений на судовые радиостанции, используемые на морских судах, судах внутреннего плавания и судах смешанного (река-море) плавания в соответствии с </w:t>
      </w:r>
      <w:hyperlink r:id="rId9" w:anchor="/document/70201562/entry/1000/doclist/0/selflink/0/context//" w:history="1">
        <w:r w:rsidR="00140754" w:rsidRPr="00776FCD">
          <w:rPr>
            <w:rFonts w:ascii="Times New Roman" w:hAnsi="Times New Roman" w:cs="Times New Roman"/>
            <w:sz w:val="24"/>
            <w:szCs w:val="24"/>
          </w:rPr>
          <w:t>А</w:t>
        </w:r>
      </w:hyperlink>
      <w:r w:rsidR="00140754" w:rsidRPr="00776FCD">
        <w:rPr>
          <w:rFonts w:ascii="Times New Roman" w:hAnsi="Times New Roman" w:cs="Times New Roman"/>
          <w:sz w:val="24"/>
          <w:szCs w:val="24"/>
        </w:rPr>
        <w:t>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утвержденным приказом Министерства связи</w:t>
      </w:r>
      <w:proofErr w:type="gramEnd"/>
      <w:r w:rsidR="00140754" w:rsidRPr="00776FCD">
        <w:rPr>
          <w:rFonts w:ascii="Times New Roman" w:hAnsi="Times New Roman" w:cs="Times New Roman"/>
          <w:sz w:val="24"/>
          <w:szCs w:val="24"/>
        </w:rPr>
        <w:t xml:space="preserve"> и массовых коммуникаций РФ от 16.09.2014 № 292;</w:t>
      </w:r>
    </w:p>
    <w:p w:rsidR="00140754" w:rsidRPr="00776FCD" w:rsidRDefault="00140754" w:rsidP="00140754">
      <w:pPr>
        <w:pStyle w:val="ConsPlusNonformat"/>
        <w:ind w:firstLine="708"/>
        <w:jc w:val="both"/>
        <w:rPr>
          <w:rFonts w:ascii="Times New Roman" w:hAnsi="Times New Roman" w:cs="Times New Roman"/>
          <w:sz w:val="24"/>
          <w:szCs w:val="24"/>
        </w:rPr>
      </w:pPr>
      <w:r w:rsidRPr="00776FCD">
        <w:rPr>
          <w:rFonts w:ascii="Times New Roman" w:hAnsi="Times New Roman" w:cs="Times New Roman"/>
          <w:sz w:val="24"/>
          <w:szCs w:val="24"/>
        </w:rPr>
        <w:t xml:space="preserve">- по выдаче разрешений на применение франкировальных машин,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w:t>
      </w:r>
      <w:r w:rsidRPr="00776FCD">
        <w:rPr>
          <w:rFonts w:ascii="Times New Roman" w:hAnsi="Times New Roman" w:cs="Times New Roman"/>
          <w:sz w:val="24"/>
          <w:szCs w:val="24"/>
        </w:rPr>
        <w:lastRenderedPageBreak/>
        <w:t>выдаче разрешений на применение франкировальных машин, утвержденным приказом Министерства связи и массовых коммуникаций РФ от 03.11.2011 № 296.</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9. Показатели эффективности и результативности профессиональной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служебной деятельности гражданского служащего</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Основными показателями эффективности и результативности профессиональной служебной деятельности гражданского служащего являются:</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 </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своевременное выполнение поручений;</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количество и объем мероприятий, в подготовке и проведении которых принимал участие гражданский служащий;</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интенсивность труда – способность в короткие сроки выполнять определенный объем работ;</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наличие у гражданского служащего поощрений за безупречную и эффективную службу;</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оценка профессиональных, организаторских и личностных каче</w:t>
      </w:r>
      <w:proofErr w:type="gramStart"/>
      <w:r w:rsidRPr="00776FCD">
        <w:rPr>
          <w:rFonts w:ascii="Times New Roman" w:hAnsi="Times New Roman" w:cs="Times New Roman"/>
          <w:sz w:val="24"/>
          <w:szCs w:val="24"/>
        </w:rPr>
        <w:t>ств гр</w:t>
      </w:r>
      <w:proofErr w:type="gramEnd"/>
      <w:r w:rsidRPr="00776FCD">
        <w:rPr>
          <w:rFonts w:ascii="Times New Roman" w:hAnsi="Times New Roman" w:cs="Times New Roman"/>
          <w:sz w:val="24"/>
          <w:szCs w:val="24"/>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jc w:val="both"/>
        <w:rPr>
          <w:rFonts w:ascii="Times New Roman" w:hAnsi="Times New Roman" w:cs="Times New Roman"/>
          <w:sz w:val="24"/>
          <w:szCs w:val="24"/>
        </w:rPr>
      </w:pPr>
      <w:r w:rsidRPr="00776FCD">
        <w:rPr>
          <w:rFonts w:ascii="Times New Roman" w:hAnsi="Times New Roman" w:cs="Times New Roman"/>
          <w:sz w:val="24"/>
          <w:szCs w:val="24"/>
        </w:rPr>
        <w:t>СОГЛАСОВАНО</w:t>
      </w:r>
    </w:p>
    <w:p w:rsidR="00140754" w:rsidRPr="00776FCD" w:rsidRDefault="00140754" w:rsidP="00140754">
      <w:pPr>
        <w:pStyle w:val="ConsPlusNonformat"/>
        <w:tabs>
          <w:tab w:val="left" w:pos="142"/>
        </w:tabs>
        <w:jc w:val="both"/>
        <w:rPr>
          <w:rFonts w:ascii="Times New Roman" w:hAnsi="Times New Roman" w:cs="Times New Roman"/>
          <w:sz w:val="24"/>
          <w:szCs w:val="24"/>
        </w:rPr>
      </w:pPr>
    </w:p>
    <w:p w:rsidR="00140754" w:rsidRPr="00776FCD" w:rsidRDefault="00140754" w:rsidP="00140754">
      <w:pPr>
        <w:pStyle w:val="ConsPlusNonformat"/>
        <w:tabs>
          <w:tab w:val="left" w:pos="142"/>
        </w:tabs>
        <w:jc w:val="both"/>
        <w:rPr>
          <w:rFonts w:ascii="Times New Roman" w:hAnsi="Times New Roman" w:cs="Times New Roman"/>
          <w:sz w:val="24"/>
          <w:szCs w:val="24"/>
        </w:rPr>
      </w:pPr>
      <w:r w:rsidRPr="00776FCD">
        <w:rPr>
          <w:rFonts w:ascii="Times New Roman" w:hAnsi="Times New Roman" w:cs="Times New Roman"/>
          <w:sz w:val="24"/>
          <w:szCs w:val="24"/>
        </w:rPr>
        <w:t xml:space="preserve">Заместитель руководителя </w:t>
      </w:r>
      <w:r w:rsidRPr="00776FCD">
        <w:rPr>
          <w:rFonts w:ascii="Times New Roman" w:hAnsi="Times New Roman" w:cs="Times New Roman"/>
          <w:sz w:val="24"/>
          <w:szCs w:val="24"/>
        </w:rPr>
        <w:tab/>
      </w:r>
      <w:bookmarkStart w:id="1" w:name="_GoBack"/>
      <w:bookmarkEnd w:id="1"/>
    </w:p>
    <w:p w:rsidR="00845D1D" w:rsidRDefault="00845D1D" w:rsidP="00845D1D"/>
    <w:p w:rsidR="00845D1D" w:rsidRDefault="00845D1D" w:rsidP="00845D1D"/>
    <w:p w:rsidR="00845D1D" w:rsidRPr="002756C3" w:rsidRDefault="00845D1D" w:rsidP="00845D1D">
      <w:pPr>
        <w:rPr>
          <w:sz w:val="24"/>
          <w:szCs w:val="24"/>
        </w:rPr>
      </w:pPr>
      <w:r w:rsidRPr="002756C3">
        <w:rPr>
          <w:sz w:val="24"/>
          <w:szCs w:val="24"/>
        </w:rPr>
        <w:t xml:space="preserve">С должностным регламентом </w:t>
      </w:r>
      <w:proofErr w:type="gramStart"/>
      <w:r w:rsidRPr="002756C3">
        <w:rPr>
          <w:sz w:val="24"/>
          <w:szCs w:val="24"/>
        </w:rPr>
        <w:t>ознакомлен</w:t>
      </w:r>
      <w:proofErr w:type="gramEnd"/>
      <w:r w:rsidRPr="002756C3">
        <w:rPr>
          <w:sz w:val="24"/>
          <w:szCs w:val="24"/>
        </w:rPr>
        <w:t xml:space="preserve">: </w:t>
      </w:r>
    </w:p>
    <w:p w:rsidR="00845D1D" w:rsidRPr="002756C3" w:rsidRDefault="00845D1D" w:rsidP="00845D1D">
      <w:pPr>
        <w:rPr>
          <w:sz w:val="24"/>
          <w:szCs w:val="24"/>
        </w:rPr>
      </w:pPr>
    </w:p>
    <w:p w:rsidR="00845D1D" w:rsidRPr="002756C3" w:rsidRDefault="00845D1D" w:rsidP="00845D1D">
      <w:pPr>
        <w:rPr>
          <w:sz w:val="24"/>
          <w:szCs w:val="24"/>
        </w:rPr>
      </w:pPr>
      <w:r w:rsidRPr="002756C3">
        <w:rPr>
          <w:sz w:val="24"/>
          <w:szCs w:val="24"/>
        </w:rPr>
        <w:t xml:space="preserve">_____________________________________________/___________________ </w:t>
      </w:r>
    </w:p>
    <w:p w:rsidR="00845D1D" w:rsidRPr="002756C3" w:rsidRDefault="00845D1D" w:rsidP="00845D1D">
      <w:pPr>
        <w:ind w:left="1416" w:firstLine="708"/>
      </w:pPr>
      <w:r w:rsidRPr="002756C3">
        <w:t>(ФИО)</w:t>
      </w:r>
      <w:r w:rsidRPr="002756C3">
        <w:tab/>
      </w:r>
      <w:r w:rsidRPr="002756C3">
        <w:tab/>
      </w:r>
      <w:r w:rsidRPr="002756C3">
        <w:tab/>
      </w:r>
      <w:r w:rsidRPr="002756C3">
        <w:tab/>
      </w:r>
      <w:r w:rsidRPr="002756C3">
        <w:tab/>
      </w:r>
      <w:r w:rsidRPr="002756C3">
        <w:tab/>
        <w:t>(подпись)</w:t>
      </w:r>
    </w:p>
    <w:p w:rsidR="00845D1D" w:rsidRPr="002756C3" w:rsidRDefault="00845D1D" w:rsidP="00845D1D"/>
    <w:p w:rsidR="00241C86" w:rsidRDefault="00845D1D">
      <w:r w:rsidRPr="002756C3">
        <w:rPr>
          <w:sz w:val="24"/>
          <w:szCs w:val="24"/>
        </w:rPr>
        <w:t xml:space="preserve">«___ » _______________ 20__ г. </w:t>
      </w:r>
    </w:p>
    <w:sectPr w:rsidR="00241C86" w:rsidSect="00EF49E6">
      <w:headerReference w:type="default" r:id="rId10"/>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97" w:rsidRDefault="00C03C97" w:rsidP="000F5B5F">
      <w:r>
        <w:separator/>
      </w:r>
    </w:p>
  </w:endnote>
  <w:endnote w:type="continuationSeparator" w:id="0">
    <w:p w:rsidR="00C03C97" w:rsidRDefault="00C03C97" w:rsidP="000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97" w:rsidRDefault="00C03C97" w:rsidP="000F5B5F">
      <w:r>
        <w:separator/>
      </w:r>
    </w:p>
  </w:footnote>
  <w:footnote w:type="continuationSeparator" w:id="0">
    <w:p w:rsidR="00C03C97" w:rsidRDefault="00C03C97" w:rsidP="000F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rPr>
        <w:sz w:val="22"/>
      </w:rPr>
    </w:sdtEndPr>
    <w:sdtContent>
      <w:p w:rsidR="00B1108D" w:rsidRPr="00EF49E6" w:rsidRDefault="002451EF">
        <w:pPr>
          <w:pStyle w:val="a3"/>
          <w:jc w:val="center"/>
          <w:rPr>
            <w:sz w:val="22"/>
          </w:rPr>
        </w:pPr>
        <w:r w:rsidRPr="00EF49E6">
          <w:rPr>
            <w:sz w:val="22"/>
          </w:rPr>
          <w:fldChar w:fldCharType="begin"/>
        </w:r>
        <w:r w:rsidR="00A6578E" w:rsidRPr="00EF49E6">
          <w:rPr>
            <w:sz w:val="22"/>
          </w:rPr>
          <w:instrText>PAGE   \* MERGEFORMAT</w:instrText>
        </w:r>
        <w:r w:rsidRPr="00EF49E6">
          <w:rPr>
            <w:sz w:val="22"/>
          </w:rPr>
          <w:fldChar w:fldCharType="separate"/>
        </w:r>
        <w:r w:rsidR="00AC2E63">
          <w:rPr>
            <w:noProof/>
            <w:sz w:val="22"/>
          </w:rPr>
          <w:t>19</w:t>
        </w:r>
        <w:r w:rsidRPr="00EF49E6">
          <w:rPr>
            <w:noProof/>
            <w:sz w:val="22"/>
          </w:rPr>
          <w:fldChar w:fldCharType="end"/>
        </w:r>
      </w:p>
    </w:sdtContent>
  </w:sdt>
  <w:p w:rsidR="00B1108D" w:rsidRDefault="00AC2E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DA"/>
    <w:multiLevelType w:val="hybridMultilevel"/>
    <w:tmpl w:val="2A661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E1F29"/>
    <w:multiLevelType w:val="hybridMultilevel"/>
    <w:tmpl w:val="1E866946"/>
    <w:lvl w:ilvl="0" w:tplc="4FE8FC4A">
      <w:start w:val="1"/>
      <w:numFmt w:val="decimal"/>
      <w:lvlText w:val="%1."/>
      <w:lvlJc w:val="left"/>
      <w:pPr>
        <w:ind w:left="214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21E3B"/>
    <w:multiLevelType w:val="multilevel"/>
    <w:tmpl w:val="CD6A04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6530B"/>
    <w:multiLevelType w:val="hybridMultilevel"/>
    <w:tmpl w:val="02B675A8"/>
    <w:lvl w:ilvl="0" w:tplc="B016BC9A">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5F4C56"/>
    <w:multiLevelType w:val="hybridMultilevel"/>
    <w:tmpl w:val="22F2FEC8"/>
    <w:lvl w:ilvl="0" w:tplc="871CACB6">
      <w:start w:val="1"/>
      <w:numFmt w:val="decimal"/>
      <w:lvlText w:val="2.2.%1"/>
      <w:lvlJc w:val="left"/>
      <w:pPr>
        <w:ind w:left="2138" w:hanging="360"/>
      </w:pPr>
      <w:rPr>
        <w:rFonts w:hint="default"/>
      </w:rPr>
    </w:lvl>
    <w:lvl w:ilvl="1" w:tplc="AEC698EC">
      <w:start w:val="1"/>
      <w:numFmt w:val="decimal"/>
      <w:lvlText w:val="2.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C46EF"/>
    <w:multiLevelType w:val="hybridMultilevel"/>
    <w:tmpl w:val="3BFC87D0"/>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9515F1"/>
    <w:multiLevelType w:val="hybridMultilevel"/>
    <w:tmpl w:val="C2B2BD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902C53"/>
    <w:multiLevelType w:val="hybridMultilevel"/>
    <w:tmpl w:val="3FA05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551D3"/>
    <w:multiLevelType w:val="hybridMultilevel"/>
    <w:tmpl w:val="9370DDDC"/>
    <w:lvl w:ilvl="0" w:tplc="0CFA23B4">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51708"/>
    <w:multiLevelType w:val="hybridMultilevel"/>
    <w:tmpl w:val="838898DA"/>
    <w:lvl w:ilvl="0" w:tplc="626644C2">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C02A5"/>
    <w:multiLevelType w:val="hybridMultilevel"/>
    <w:tmpl w:val="4C362AA6"/>
    <w:lvl w:ilvl="0" w:tplc="4FE8FC4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FD3CC9"/>
    <w:multiLevelType w:val="hybridMultilevel"/>
    <w:tmpl w:val="528E7F3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4F6C49"/>
    <w:multiLevelType w:val="hybridMultilevel"/>
    <w:tmpl w:val="83BC3A0E"/>
    <w:lvl w:ilvl="0" w:tplc="72DCD1C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8B7A2A"/>
    <w:multiLevelType w:val="hybridMultilevel"/>
    <w:tmpl w:val="DAC2F63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44B0"/>
    <w:multiLevelType w:val="hybridMultilevel"/>
    <w:tmpl w:val="C3504C9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0E174A"/>
    <w:multiLevelType w:val="hybridMultilevel"/>
    <w:tmpl w:val="858E2444"/>
    <w:lvl w:ilvl="0" w:tplc="8E40B402">
      <w:start w:val="1"/>
      <w:numFmt w:val="decimal"/>
      <w:lvlText w:val="5.%1."/>
      <w:lvlJc w:val="left"/>
      <w:pPr>
        <w:ind w:left="1429" w:hanging="360"/>
      </w:pPr>
      <w:rPr>
        <w:rFonts w:hint="default"/>
      </w:rPr>
    </w:lvl>
    <w:lvl w:ilvl="1" w:tplc="A2D407BC">
      <w:start w:val="1"/>
      <w:numFmt w:val="decimal"/>
      <w:lvlText w:val="%2)"/>
      <w:lvlJc w:val="left"/>
      <w:pPr>
        <w:ind w:left="2749" w:hanging="9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5F0E84"/>
    <w:multiLevelType w:val="multilevel"/>
    <w:tmpl w:val="A1000574"/>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11180E"/>
    <w:multiLevelType w:val="multilevel"/>
    <w:tmpl w:val="1004D7A0"/>
    <w:lvl w:ilvl="0">
      <w:start w:val="4"/>
      <w:numFmt w:val="decimal"/>
      <w:lvlText w:val="%1)"/>
      <w:lvlJc w:val="left"/>
      <w:pPr>
        <w:ind w:left="480" w:hanging="480"/>
      </w:pPr>
      <w:rPr>
        <w:rFonts w:hint="default"/>
      </w:rPr>
    </w:lvl>
    <w:lvl w:ilvl="1">
      <w:start w:val="3"/>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B5367A"/>
    <w:multiLevelType w:val="multilevel"/>
    <w:tmpl w:val="50B4A32E"/>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544206"/>
    <w:multiLevelType w:val="hybridMultilevel"/>
    <w:tmpl w:val="4F1C7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913696"/>
    <w:multiLevelType w:val="hybridMultilevel"/>
    <w:tmpl w:val="CFF20DDE"/>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21357E"/>
    <w:multiLevelType w:val="hybridMultilevel"/>
    <w:tmpl w:val="CBC82F5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74E2B41"/>
    <w:multiLevelType w:val="hybridMultilevel"/>
    <w:tmpl w:val="25D60A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F4177F"/>
    <w:multiLevelType w:val="hybridMultilevel"/>
    <w:tmpl w:val="45206A4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7A1D745C"/>
    <w:multiLevelType w:val="hybridMultilevel"/>
    <w:tmpl w:val="7AC2E0C2"/>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224C09"/>
    <w:multiLevelType w:val="hybridMultilevel"/>
    <w:tmpl w:val="7A1CE2C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6936A7"/>
    <w:multiLevelType w:val="hybridMultilevel"/>
    <w:tmpl w:val="EA5A26C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7205A5"/>
    <w:multiLevelType w:val="hybridMultilevel"/>
    <w:tmpl w:val="43CECA1E"/>
    <w:lvl w:ilvl="0" w:tplc="83A4C2F6">
      <w:start w:val="5"/>
      <w:numFmt w:val="decimal"/>
      <w:lvlText w:val="%1)"/>
      <w:lvlJc w:val="left"/>
      <w:pPr>
        <w:ind w:left="1479" w:hanging="91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06B57"/>
    <w:multiLevelType w:val="hybridMultilevel"/>
    <w:tmpl w:val="826C06A4"/>
    <w:lvl w:ilvl="0" w:tplc="B4468DC4">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20"/>
  </w:num>
  <w:num w:numId="5">
    <w:abstractNumId w:val="35"/>
  </w:num>
  <w:num w:numId="6">
    <w:abstractNumId w:val="23"/>
  </w:num>
  <w:num w:numId="7">
    <w:abstractNumId w:val="36"/>
  </w:num>
  <w:num w:numId="8">
    <w:abstractNumId w:val="8"/>
  </w:num>
  <w:num w:numId="9">
    <w:abstractNumId w:val="7"/>
  </w:num>
  <w:num w:numId="10">
    <w:abstractNumId w:val="12"/>
  </w:num>
  <w:num w:numId="11">
    <w:abstractNumId w:val="4"/>
  </w:num>
  <w:num w:numId="12">
    <w:abstractNumId w:val="16"/>
  </w:num>
  <w:num w:numId="13">
    <w:abstractNumId w:val="5"/>
  </w:num>
  <w:num w:numId="14">
    <w:abstractNumId w:val="26"/>
  </w:num>
  <w:num w:numId="15">
    <w:abstractNumId w:val="18"/>
  </w:num>
  <w:num w:numId="16">
    <w:abstractNumId w:val="32"/>
  </w:num>
  <w:num w:numId="17">
    <w:abstractNumId w:val="24"/>
  </w:num>
  <w:num w:numId="18">
    <w:abstractNumId w:val="3"/>
  </w:num>
  <w:num w:numId="19">
    <w:abstractNumId w:val="15"/>
  </w:num>
  <w:num w:numId="20">
    <w:abstractNumId w:val="34"/>
  </w:num>
  <w:num w:numId="21">
    <w:abstractNumId w:val="9"/>
  </w:num>
  <w:num w:numId="22">
    <w:abstractNumId w:val="0"/>
  </w:num>
  <w:num w:numId="23">
    <w:abstractNumId w:val="30"/>
  </w:num>
  <w:num w:numId="24">
    <w:abstractNumId w:val="19"/>
  </w:num>
  <w:num w:numId="25">
    <w:abstractNumId w:val="1"/>
  </w:num>
  <w:num w:numId="26">
    <w:abstractNumId w:val="31"/>
  </w:num>
  <w:num w:numId="27">
    <w:abstractNumId w:val="17"/>
  </w:num>
  <w:num w:numId="28">
    <w:abstractNumId w:val="10"/>
  </w:num>
  <w:num w:numId="29">
    <w:abstractNumId w:val="25"/>
  </w:num>
  <w:num w:numId="30">
    <w:abstractNumId w:val="11"/>
  </w:num>
  <w:num w:numId="31">
    <w:abstractNumId w:val="28"/>
  </w:num>
  <w:num w:numId="32">
    <w:abstractNumId w:val="21"/>
  </w:num>
  <w:num w:numId="33">
    <w:abstractNumId w:val="33"/>
  </w:num>
  <w:num w:numId="34">
    <w:abstractNumId w:val="22"/>
  </w:num>
  <w:num w:numId="35">
    <w:abstractNumId w:val="29"/>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0754"/>
    <w:rsid w:val="000F5B5F"/>
    <w:rsid w:val="00140754"/>
    <w:rsid w:val="00241C86"/>
    <w:rsid w:val="002451EF"/>
    <w:rsid w:val="00357691"/>
    <w:rsid w:val="00395CEB"/>
    <w:rsid w:val="004D5E77"/>
    <w:rsid w:val="00845D1D"/>
    <w:rsid w:val="00914FED"/>
    <w:rsid w:val="00947577"/>
    <w:rsid w:val="00961053"/>
    <w:rsid w:val="00A04625"/>
    <w:rsid w:val="00A6578E"/>
    <w:rsid w:val="00AC2E63"/>
    <w:rsid w:val="00B8799E"/>
    <w:rsid w:val="00BE43B0"/>
    <w:rsid w:val="00C03C97"/>
    <w:rsid w:val="00DC4183"/>
    <w:rsid w:val="00F15CF7"/>
    <w:rsid w:val="00F40EF5"/>
    <w:rsid w:val="00F5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54"/>
    <w:pPr>
      <w:widowControl w:val="0"/>
      <w:autoSpaceDE w:val="0"/>
      <w:autoSpaceDN w:val="0"/>
      <w:adjustRightInd w:val="0"/>
      <w:spacing w:befor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40754"/>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754"/>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140754"/>
    <w:pPr>
      <w:widowControl w:val="0"/>
      <w:autoSpaceDE w:val="0"/>
      <w:autoSpaceDN w:val="0"/>
      <w:spacing w:before="0"/>
      <w:jc w:val="left"/>
    </w:pPr>
    <w:rPr>
      <w:rFonts w:ascii="Calibri" w:eastAsia="Times New Roman" w:hAnsi="Calibri" w:cs="Calibri"/>
      <w:szCs w:val="20"/>
      <w:lang w:eastAsia="ru-RU"/>
    </w:rPr>
  </w:style>
  <w:style w:type="paragraph" w:customStyle="1" w:styleId="ConsPlusNonformat">
    <w:name w:val="ConsPlusNonformat"/>
    <w:qFormat/>
    <w:rsid w:val="00140754"/>
    <w:pPr>
      <w:widowControl w:val="0"/>
      <w:autoSpaceDE w:val="0"/>
      <w:autoSpaceDN w:val="0"/>
      <w:spacing w:before="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140754"/>
    <w:pPr>
      <w:tabs>
        <w:tab w:val="center" w:pos="4677"/>
        <w:tab w:val="right" w:pos="9355"/>
      </w:tabs>
    </w:pPr>
  </w:style>
  <w:style w:type="character" w:customStyle="1" w:styleId="a4">
    <w:name w:val="Верхний колонтитул Знак"/>
    <w:basedOn w:val="a0"/>
    <w:link w:val="a3"/>
    <w:uiPriority w:val="99"/>
    <w:rsid w:val="00140754"/>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140754"/>
    <w:pPr>
      <w:spacing w:after="120"/>
      <w:ind w:left="283"/>
    </w:pPr>
  </w:style>
  <w:style w:type="character" w:customStyle="1" w:styleId="a6">
    <w:name w:val="Основной текст с отступом Знак"/>
    <w:basedOn w:val="a0"/>
    <w:link w:val="a5"/>
    <w:uiPriority w:val="99"/>
    <w:rsid w:val="00140754"/>
    <w:rPr>
      <w:rFonts w:ascii="Times New Roman" w:eastAsia="Times New Roman" w:hAnsi="Times New Roman" w:cs="Times New Roman"/>
      <w:sz w:val="20"/>
      <w:szCs w:val="20"/>
      <w:lang w:eastAsia="ru-RU"/>
    </w:rPr>
  </w:style>
  <w:style w:type="paragraph" w:customStyle="1" w:styleId="11">
    <w:name w:val="Абзац списка1"/>
    <w:basedOn w:val="a"/>
    <w:rsid w:val="00140754"/>
    <w:pPr>
      <w:widowControl/>
      <w:autoSpaceDE/>
      <w:autoSpaceDN/>
      <w:adjustRightInd/>
      <w:ind w:left="720"/>
      <w:jc w:val="both"/>
    </w:pPr>
    <w:rPr>
      <w:rFonts w:ascii="Calibri" w:eastAsia="Calibri" w:hAnsi="Calibri"/>
      <w:sz w:val="24"/>
      <w:szCs w:val="22"/>
    </w:rPr>
  </w:style>
  <w:style w:type="paragraph" w:styleId="a7">
    <w:name w:val="List Paragraph"/>
    <w:basedOn w:val="a"/>
    <w:link w:val="a8"/>
    <w:uiPriority w:val="34"/>
    <w:qFormat/>
    <w:rsid w:val="00140754"/>
    <w:pPr>
      <w:widowControl/>
      <w:autoSpaceDE/>
      <w:autoSpaceDN/>
      <w:adjustRightInd/>
      <w:ind w:left="720"/>
      <w:contextualSpacing/>
      <w:jc w:val="both"/>
    </w:pPr>
    <w:rPr>
      <w:sz w:val="24"/>
      <w:szCs w:val="22"/>
      <w:lang w:val="en-US" w:bidi="en-US"/>
    </w:rPr>
  </w:style>
  <w:style w:type="character" w:customStyle="1" w:styleId="a8">
    <w:name w:val="Абзац списка Знак"/>
    <w:link w:val="a7"/>
    <w:uiPriority w:val="34"/>
    <w:locked/>
    <w:rsid w:val="00140754"/>
    <w:rPr>
      <w:rFonts w:ascii="Times New Roman" w:eastAsia="Times New Roman" w:hAnsi="Times New Roman" w:cs="Times New Roman"/>
      <w:sz w:val="24"/>
      <w:lang w:val="en-US" w:eastAsia="ru-RU" w:bidi="en-US"/>
    </w:rPr>
  </w:style>
  <w:style w:type="paragraph" w:styleId="a9">
    <w:name w:val="Body Text"/>
    <w:basedOn w:val="a"/>
    <w:link w:val="aa"/>
    <w:rsid w:val="00140754"/>
    <w:pPr>
      <w:widowControl/>
      <w:autoSpaceDE/>
      <w:autoSpaceDN/>
      <w:adjustRightInd/>
      <w:spacing w:after="120"/>
    </w:pPr>
    <w:rPr>
      <w:sz w:val="24"/>
      <w:szCs w:val="24"/>
    </w:rPr>
  </w:style>
  <w:style w:type="character" w:customStyle="1" w:styleId="aa">
    <w:name w:val="Основной текст Знак"/>
    <w:basedOn w:val="a0"/>
    <w:link w:val="a9"/>
    <w:rsid w:val="00140754"/>
    <w:rPr>
      <w:rFonts w:ascii="Times New Roman" w:eastAsia="Times New Roman" w:hAnsi="Times New Roman" w:cs="Times New Roman"/>
      <w:sz w:val="24"/>
      <w:szCs w:val="24"/>
      <w:lang w:eastAsia="ru-RU"/>
    </w:rPr>
  </w:style>
  <w:style w:type="paragraph" w:styleId="ab">
    <w:name w:val="No Spacing"/>
    <w:uiPriority w:val="1"/>
    <w:qFormat/>
    <w:rsid w:val="00140754"/>
    <w:pPr>
      <w:spacing w:before="0"/>
      <w:jc w:val="left"/>
    </w:pPr>
  </w:style>
  <w:style w:type="character" w:customStyle="1" w:styleId="ConsPlusNormal0">
    <w:name w:val="ConsPlusNormal Знак"/>
    <w:link w:val="ConsPlusNormal"/>
    <w:locked/>
    <w:rsid w:val="00140754"/>
    <w:rPr>
      <w:rFonts w:ascii="Calibri" w:eastAsia="Times New Roman" w:hAnsi="Calibri" w:cs="Calibri"/>
      <w:szCs w:val="20"/>
      <w:lang w:eastAsia="ru-RU"/>
    </w:rPr>
  </w:style>
  <w:style w:type="character" w:styleId="ac">
    <w:name w:val="Emphasis"/>
    <w:basedOn w:val="a0"/>
    <w:uiPriority w:val="20"/>
    <w:qFormat/>
    <w:rsid w:val="00140754"/>
    <w:rPr>
      <w:i/>
      <w:iCs/>
    </w:rPr>
  </w:style>
  <w:style w:type="paragraph" w:styleId="ad">
    <w:name w:val="Balloon Text"/>
    <w:basedOn w:val="a"/>
    <w:link w:val="ae"/>
    <w:uiPriority w:val="99"/>
    <w:semiHidden/>
    <w:unhideWhenUsed/>
    <w:rsid w:val="00140754"/>
    <w:rPr>
      <w:rFonts w:ascii="Tahoma" w:hAnsi="Tahoma" w:cs="Tahoma"/>
      <w:sz w:val="16"/>
      <w:szCs w:val="16"/>
    </w:rPr>
  </w:style>
  <w:style w:type="character" w:customStyle="1" w:styleId="ae">
    <w:name w:val="Текст выноски Знак"/>
    <w:basedOn w:val="a0"/>
    <w:link w:val="ad"/>
    <w:uiPriority w:val="99"/>
    <w:semiHidden/>
    <w:rsid w:val="001407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B4A1877AAE8A45CB6D16B6EBEA76A89EA2DE830291B7A0D0DD2D8C2q9x1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9150</Words>
  <Characters>52158</Characters>
  <Application>Microsoft Office Word</Application>
  <DocSecurity>0</DocSecurity>
  <Lines>434</Lines>
  <Paragraphs>122</Paragraphs>
  <ScaleCrop>false</ScaleCrop>
  <Company/>
  <LinksUpToDate>false</LinksUpToDate>
  <CharactersWithSpaces>61186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Гармаев</dc:creator>
  <cp:lastModifiedBy>User12</cp:lastModifiedBy>
  <cp:revision>6</cp:revision>
  <cp:lastPrinted>2019-10-02T04:48:00Z</cp:lastPrinted>
  <dcterms:created xsi:type="dcterms:W3CDTF">2019-08-29T07:54:00Z</dcterms:created>
  <dcterms:modified xsi:type="dcterms:W3CDTF">2020-10-09T05:00:00Z</dcterms:modified>
</cp:coreProperties>
</file>