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AE" w:rsidRDefault="003901AE" w:rsidP="003901AE">
      <w:pPr>
        <w:ind w:left="-426"/>
        <w:jc w:val="both"/>
        <w:rPr>
          <w:b/>
          <w:i/>
        </w:rPr>
      </w:pPr>
      <w:proofErr w:type="gramStart"/>
      <w:r>
        <w:rPr>
          <w:b/>
          <w:i/>
        </w:rPr>
        <w:t>О результатах  конкурса на замещение вакантной должности в Управлении  Федеральной службы о надзору в сфере</w:t>
      </w:r>
      <w:proofErr w:type="gramEnd"/>
      <w:r>
        <w:rPr>
          <w:b/>
          <w:i/>
        </w:rPr>
        <w:t xml:space="preserve"> связи, информационных технологий и массовых коммуникаций по Республике Бурятия</w:t>
      </w:r>
    </w:p>
    <w:p w:rsidR="003901AE" w:rsidRDefault="003901AE" w:rsidP="003901AE">
      <w:pPr>
        <w:pStyle w:val="a7"/>
        <w:numPr>
          <w:ilvl w:val="0"/>
          <w:numId w:val="1"/>
        </w:numPr>
        <w:ind w:left="-426" w:firstLine="432"/>
        <w:jc w:val="both"/>
      </w:pPr>
      <w:r>
        <w:t xml:space="preserve">По результатам проведенного 27 ноября  2014 г. заседания конкурсной комиссии по проведению конкурса на замещение вакантной должности государственной гражданской службы в Управлении </w:t>
      </w:r>
      <w:proofErr w:type="spellStart"/>
      <w:r>
        <w:t>Роскомнадзора</w:t>
      </w:r>
      <w:proofErr w:type="spellEnd"/>
      <w:r>
        <w:t xml:space="preserve"> по Республике Бурятия победителем конкурса на замещение вакантной должности </w:t>
      </w:r>
      <w:proofErr w:type="gramStart"/>
      <w:r>
        <w:t>признан</w:t>
      </w:r>
      <w:proofErr w:type="gramEnd"/>
      <w:r>
        <w:t>:</w:t>
      </w:r>
    </w:p>
    <w:tbl>
      <w:tblPr>
        <w:tblW w:w="97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5352"/>
      </w:tblGrid>
      <w:tr w:rsidR="003901AE" w:rsidTr="003B0A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AE" w:rsidRDefault="003901AE" w:rsidP="003B0AC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AE" w:rsidRDefault="003901AE" w:rsidP="003B0AC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Фамилия, Имя, Отчество </w:t>
            </w:r>
          </w:p>
          <w:p w:rsidR="003901AE" w:rsidRDefault="003901AE" w:rsidP="003B0AC9">
            <w:pPr>
              <w:jc w:val="both"/>
              <w:rPr>
                <w:b/>
                <w:sz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AE" w:rsidRDefault="003901AE" w:rsidP="003B0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3901AE" w:rsidTr="003B0AC9">
        <w:tc>
          <w:tcPr>
            <w:tcW w:w="9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AE" w:rsidRPr="00AD5B86" w:rsidRDefault="003901AE" w:rsidP="003B0AC9">
            <w:pPr>
              <w:jc w:val="center"/>
              <w:rPr>
                <w:b/>
              </w:rPr>
            </w:pPr>
            <w:r w:rsidRPr="00AD5B86">
              <w:rPr>
                <w:b/>
                <w:sz w:val="24"/>
              </w:rPr>
              <w:t>Отдел по защите прав субъектов персональных данных, надзора в сфере информационных технологий, контроля (надзора) в сфере массовых коммуникаций</w:t>
            </w:r>
          </w:p>
        </w:tc>
      </w:tr>
      <w:tr w:rsidR="003901AE" w:rsidTr="003B0A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AE" w:rsidRDefault="003901AE" w:rsidP="003B0AC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AE" w:rsidRDefault="00542070" w:rsidP="003B0AC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Ангархаева</w:t>
            </w:r>
            <w:proofErr w:type="spellEnd"/>
            <w:r>
              <w:rPr>
                <w:sz w:val="24"/>
              </w:rPr>
              <w:t xml:space="preserve"> З.Ж.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AE" w:rsidRDefault="003901AE" w:rsidP="003B0AC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Специалист-эксперт отдела</w:t>
            </w:r>
            <w:r w:rsidRPr="00AD5B86">
              <w:rPr>
                <w:b/>
                <w:sz w:val="24"/>
              </w:rPr>
              <w:t xml:space="preserve"> </w:t>
            </w:r>
            <w:r w:rsidRPr="009C4B4C">
              <w:rPr>
                <w:sz w:val="24"/>
              </w:rPr>
              <w:t>по защите прав субъектов персональных данных, надзора в сфере информационных технологий, контроля (надзора) в сфере массовых коммуникаций</w:t>
            </w:r>
          </w:p>
        </w:tc>
      </w:tr>
    </w:tbl>
    <w:p w:rsidR="003901AE" w:rsidRDefault="003901AE" w:rsidP="003901AE">
      <w:pPr>
        <w:ind w:left="-426" w:firstLine="426"/>
        <w:jc w:val="both"/>
      </w:pPr>
    </w:p>
    <w:p w:rsidR="003901AE" w:rsidRPr="00F3294E" w:rsidRDefault="003901AE" w:rsidP="003901AE">
      <w:pPr>
        <w:pStyle w:val="a7"/>
        <w:numPr>
          <w:ilvl w:val="0"/>
          <w:numId w:val="2"/>
        </w:numPr>
        <w:spacing w:after="240"/>
        <w:jc w:val="both"/>
        <w:rPr>
          <w:szCs w:val="28"/>
        </w:rPr>
      </w:pPr>
      <w:proofErr w:type="gramStart"/>
      <w:r>
        <w:t>Конкурсная комиссия приняла решение включить в кадровый резерв по должности с</w:t>
      </w:r>
      <w:r w:rsidRPr="00F3294E">
        <w:rPr>
          <w:szCs w:val="28"/>
        </w:rPr>
        <w:t>пециалист-эксперт отдела</w:t>
      </w:r>
      <w:r w:rsidRPr="00F3294E">
        <w:rPr>
          <w:b/>
          <w:szCs w:val="28"/>
        </w:rPr>
        <w:t xml:space="preserve"> </w:t>
      </w:r>
      <w:r w:rsidRPr="00F3294E">
        <w:rPr>
          <w:szCs w:val="28"/>
        </w:rPr>
        <w:t>по защите прав субъектов персональных данных, надзора в сфере информационных технологий, контроля (надзора) в сфере массовых коммуникаций Управления</w:t>
      </w:r>
      <w:r>
        <w:t xml:space="preserve"> </w:t>
      </w:r>
      <w:proofErr w:type="spellStart"/>
      <w:r>
        <w:t>Роскомнадзора</w:t>
      </w:r>
      <w:proofErr w:type="spellEnd"/>
      <w:r>
        <w:t xml:space="preserve"> по Республике Бурятия следующих кандидатов,</w:t>
      </w:r>
      <w:r w:rsidRPr="00F3294E">
        <w:rPr>
          <w:sz w:val="24"/>
          <w:szCs w:val="24"/>
        </w:rPr>
        <w:t xml:space="preserve"> </w:t>
      </w:r>
      <w:r w:rsidRPr="00F3294E">
        <w:rPr>
          <w:szCs w:val="28"/>
        </w:rPr>
        <w:t>которые не стали победителями конкурса на замещение вакантной должности государственной гражданской службы, но профессиональные и личностные качества которых получили высокие оценки.</w:t>
      </w:r>
      <w:proofErr w:type="gramEnd"/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3901AE" w:rsidTr="003B0AC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AE" w:rsidRDefault="003901AE" w:rsidP="003B0A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AE" w:rsidRDefault="003901AE" w:rsidP="003B0A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AE" w:rsidRDefault="003901AE" w:rsidP="003B0A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3901AE" w:rsidTr="003B0AC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AE" w:rsidRDefault="003901AE" w:rsidP="003B0AC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01AE" w:rsidRPr="00F3294E" w:rsidRDefault="003901AE" w:rsidP="003B0AC9">
            <w:pPr>
              <w:jc w:val="center"/>
              <w:rPr>
                <w:sz w:val="24"/>
              </w:rPr>
            </w:pPr>
            <w:r w:rsidRPr="00F3294E">
              <w:rPr>
                <w:sz w:val="24"/>
              </w:rPr>
              <w:t>специалист-эксперт отдела</w:t>
            </w:r>
            <w:r w:rsidRPr="00F3294E">
              <w:rPr>
                <w:b/>
                <w:sz w:val="24"/>
              </w:rPr>
              <w:t xml:space="preserve"> </w:t>
            </w:r>
            <w:r w:rsidRPr="00F3294E">
              <w:rPr>
                <w:sz w:val="24"/>
              </w:rPr>
              <w:t xml:space="preserve">по защите прав субъектов персональных данных, надзора в сфере информационных технологий, контроля (надзора) в сфере массовых коммуникаций Управления </w:t>
            </w:r>
            <w:proofErr w:type="spellStart"/>
            <w:r w:rsidRPr="00F3294E">
              <w:rPr>
                <w:sz w:val="24"/>
              </w:rPr>
              <w:t>Роскомнадзора</w:t>
            </w:r>
            <w:proofErr w:type="spellEnd"/>
            <w:r w:rsidRPr="00F3294E">
              <w:rPr>
                <w:sz w:val="24"/>
              </w:rPr>
              <w:t xml:space="preserve"> по Республике Бурятия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AE" w:rsidRPr="00AD5B86" w:rsidRDefault="00542070" w:rsidP="003B0AC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Зангеева</w:t>
            </w:r>
            <w:proofErr w:type="spellEnd"/>
            <w:r>
              <w:rPr>
                <w:color w:val="000000"/>
                <w:sz w:val="24"/>
              </w:rPr>
              <w:t xml:space="preserve"> А.И.</w:t>
            </w:r>
          </w:p>
        </w:tc>
      </w:tr>
      <w:tr w:rsidR="003901AE" w:rsidTr="003B0AC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AE" w:rsidRDefault="003901AE" w:rsidP="003B0AC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01AE" w:rsidRDefault="003901AE" w:rsidP="003B0AC9">
            <w:pPr>
              <w:rPr>
                <w:sz w:val="24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AE" w:rsidRDefault="003901AE" w:rsidP="003B0AC9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Барнакова</w:t>
            </w:r>
            <w:proofErr w:type="spellEnd"/>
            <w:r w:rsidR="00542070">
              <w:rPr>
                <w:sz w:val="24"/>
              </w:rPr>
              <w:t xml:space="preserve"> М.М.</w:t>
            </w:r>
          </w:p>
        </w:tc>
      </w:tr>
      <w:tr w:rsidR="003901AE" w:rsidTr="003B0AC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AE" w:rsidRDefault="003901AE" w:rsidP="003B0AC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AE" w:rsidRDefault="003901AE" w:rsidP="003B0AC9">
            <w:pPr>
              <w:rPr>
                <w:sz w:val="24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AE" w:rsidRDefault="00542070" w:rsidP="003B0A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Чиковинский</w:t>
            </w:r>
            <w:proofErr w:type="spellEnd"/>
            <w:r>
              <w:rPr>
                <w:sz w:val="24"/>
              </w:rPr>
              <w:t xml:space="preserve"> М.Н.</w:t>
            </w:r>
            <w:bookmarkStart w:id="0" w:name="_GoBack"/>
            <w:bookmarkEnd w:id="0"/>
          </w:p>
        </w:tc>
      </w:tr>
    </w:tbl>
    <w:p w:rsidR="003901AE" w:rsidRDefault="003901AE" w:rsidP="003901AE">
      <w:pPr>
        <w:ind w:left="-426" w:firstLine="426"/>
        <w:jc w:val="both"/>
      </w:pPr>
    </w:p>
    <w:p w:rsidR="003901AE" w:rsidRDefault="003901AE" w:rsidP="003901AE">
      <w:pPr>
        <w:ind w:left="-426"/>
        <w:jc w:val="both"/>
      </w:pPr>
      <w:r>
        <w:tab/>
        <w:t xml:space="preserve">Выражаем признательность всем участникам конкурса. </w:t>
      </w:r>
      <w:proofErr w:type="gramStart"/>
      <w:r>
        <w:t xml:space="preserve">По вопросам оформления документов для назначения на должность государственной гражданской службы и в кадровый резерв Управления </w:t>
      </w:r>
      <w:proofErr w:type="spellStart"/>
      <w:r>
        <w:t>Роскомнадзора</w:t>
      </w:r>
      <w:proofErr w:type="spellEnd"/>
      <w:r>
        <w:t xml:space="preserve"> по Республике Бурятия просим обращаться в отдел организационной правовой работы и кадров Управления  Федеральной службы по надзору в сфере связи, информационных технологий и массовых коммуникаций по Республике Бурятия  по телефонам: (3012) 44-88-22, (3012) 21-32-59.</w:t>
      </w:r>
      <w:proofErr w:type="gramEnd"/>
    </w:p>
    <w:p w:rsidR="003901AE" w:rsidRDefault="003901AE" w:rsidP="003901AE">
      <w:pPr>
        <w:ind w:left="-426"/>
        <w:jc w:val="both"/>
      </w:pPr>
      <w:r>
        <w:lastRenderedPageBreak/>
        <w:tab/>
        <w:t>Претендентам, не прошедшим по конкурсу, документы могут быть возвращены по письменному заявлению по адресу: 670000, г. Улан-Удэ, ул. Некрасова, 20.</w:t>
      </w:r>
    </w:p>
    <w:p w:rsidR="003901AE" w:rsidRDefault="003901AE" w:rsidP="003901AE"/>
    <w:p w:rsidR="003901AE" w:rsidRPr="00AA0650" w:rsidRDefault="003901AE" w:rsidP="003901AE">
      <w:pPr>
        <w:rPr>
          <w:lang w:val="en-US"/>
        </w:rPr>
      </w:pPr>
    </w:p>
    <w:p w:rsidR="00DF044C" w:rsidRDefault="00DF044C"/>
    <w:sectPr w:rsidR="00DF044C" w:rsidSect="00297C5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3C" w:rsidRDefault="007B163C">
      <w:r>
        <w:separator/>
      </w:r>
    </w:p>
  </w:endnote>
  <w:endnote w:type="continuationSeparator" w:id="0">
    <w:p w:rsidR="007B163C" w:rsidRDefault="007B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3C" w:rsidRDefault="007B163C">
      <w:r>
        <w:separator/>
      </w:r>
    </w:p>
  </w:footnote>
  <w:footnote w:type="continuationSeparator" w:id="0">
    <w:p w:rsidR="007B163C" w:rsidRDefault="007B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</w:sdtPr>
    <w:sdtEndPr/>
    <w:sdtContent>
      <w:p w:rsidR="00AA0650" w:rsidRPr="00AA0650" w:rsidRDefault="003901AE" w:rsidP="00AA0650">
        <w:pPr>
          <w:pStyle w:val="a3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20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</w:lvl>
    <w:lvl w:ilvl="1" w:tplc="04190019">
      <w:start w:val="1"/>
      <w:numFmt w:val="lowerLetter"/>
      <w:lvlText w:val="%2."/>
      <w:lvlJc w:val="left"/>
      <w:pPr>
        <w:ind w:left="1086" w:hanging="360"/>
      </w:pPr>
    </w:lvl>
    <w:lvl w:ilvl="2" w:tplc="0419001B">
      <w:start w:val="1"/>
      <w:numFmt w:val="lowerRoman"/>
      <w:lvlText w:val="%3."/>
      <w:lvlJc w:val="right"/>
      <w:pPr>
        <w:ind w:left="1806" w:hanging="180"/>
      </w:pPr>
    </w:lvl>
    <w:lvl w:ilvl="3" w:tplc="0419000F">
      <w:start w:val="1"/>
      <w:numFmt w:val="decimal"/>
      <w:lvlText w:val="%4."/>
      <w:lvlJc w:val="left"/>
      <w:pPr>
        <w:ind w:left="2526" w:hanging="360"/>
      </w:pPr>
    </w:lvl>
    <w:lvl w:ilvl="4" w:tplc="04190019">
      <w:start w:val="1"/>
      <w:numFmt w:val="lowerLetter"/>
      <w:lvlText w:val="%5."/>
      <w:lvlJc w:val="left"/>
      <w:pPr>
        <w:ind w:left="3246" w:hanging="360"/>
      </w:pPr>
    </w:lvl>
    <w:lvl w:ilvl="5" w:tplc="0419001B">
      <w:start w:val="1"/>
      <w:numFmt w:val="lowerRoman"/>
      <w:lvlText w:val="%6."/>
      <w:lvlJc w:val="right"/>
      <w:pPr>
        <w:ind w:left="3966" w:hanging="180"/>
      </w:pPr>
    </w:lvl>
    <w:lvl w:ilvl="6" w:tplc="0419000F">
      <w:start w:val="1"/>
      <w:numFmt w:val="decimal"/>
      <w:lvlText w:val="%7."/>
      <w:lvlJc w:val="left"/>
      <w:pPr>
        <w:ind w:left="4686" w:hanging="360"/>
      </w:pPr>
    </w:lvl>
    <w:lvl w:ilvl="7" w:tplc="04190019">
      <w:start w:val="1"/>
      <w:numFmt w:val="lowerLetter"/>
      <w:lvlText w:val="%8."/>
      <w:lvlJc w:val="left"/>
      <w:pPr>
        <w:ind w:left="5406" w:hanging="360"/>
      </w:pPr>
    </w:lvl>
    <w:lvl w:ilvl="8" w:tplc="0419001B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AE"/>
    <w:rsid w:val="003901AE"/>
    <w:rsid w:val="004010E6"/>
    <w:rsid w:val="00542070"/>
    <w:rsid w:val="006829D4"/>
    <w:rsid w:val="007B163C"/>
    <w:rsid w:val="00945D61"/>
    <w:rsid w:val="00D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1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1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01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1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901A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901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1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1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01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1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901A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901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Томитова</cp:lastModifiedBy>
  <cp:revision>4</cp:revision>
  <dcterms:created xsi:type="dcterms:W3CDTF">2017-01-18T04:13:00Z</dcterms:created>
  <dcterms:modified xsi:type="dcterms:W3CDTF">2018-10-08T09:12:00Z</dcterms:modified>
</cp:coreProperties>
</file>