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026"/>
      </w:tblPr>
      <w:tblGrid>
        <w:gridCol w:w="708"/>
        <w:gridCol w:w="5104"/>
        <w:gridCol w:w="1985"/>
        <w:gridCol w:w="1559"/>
        <w:gridCol w:w="1559"/>
      </w:tblGrid>
      <w:tr>
        <w:tc>
          <w:tcPr>
            <w:tcW w:type="dxa" w:w="708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5104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Контракт №, дата</w:t>
            </w:r>
          </w:p>
        </w:tc>
        <w:tc>
          <w:tcPr>
            <w:tcW w:type="dxa" w:w="1985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сумма</w:t>
            </w:r>
          </w:p>
        </w:tc>
        <w:tc>
          <w:tcPr>
            <w:tcW w:type="dxa" w:w="1559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исполнено</w:t>
            </w:r>
          </w:p>
        </w:tc>
        <w:tc>
          <w:tcPr>
            <w:tcW w:type="dxa" w:w="1559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экономия</w:t>
            </w:r>
          </w:p>
        </w:tc>
      </w:tr>
      <w:tr>
        <w:tc>
          <w:tcPr>
            <w:tcW w:type="dxa" w:w="10915"/>
            <w:gridSpan w:val="5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Информация по закупкам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размещенных в ЕИС в сфере закупок </w:t>
            </w:r>
            <w:r>
              <w:rPr>
                <w:rFonts w:ascii="Times New Roman" w:hAnsi="Times New Roman"/>
                <w:b w:val="1"/>
                <w:sz w:val="28"/>
              </w:rPr>
              <w:t>за 20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год.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08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104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02-0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52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imes New Roman" w:hAnsi="Times New Roman"/>
                <w:sz w:val="28"/>
              </w:rPr>
              <w:t>Поставка бензина автомобильного марки АИ-95 и АИ-92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  <w:shd w:fill="FAFAFA" w:val="clear"/>
              </w:rPr>
              <w:t>0102100004023000001</w:t>
            </w:r>
          </w:p>
        </w:tc>
        <w:tc>
          <w:tcPr>
            <w:tcW w:type="dxa" w:w="1985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лектронный аукцион)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199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type="dxa" w:w="1559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183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559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64 792,20</w:t>
            </w:r>
          </w:p>
        </w:tc>
      </w:tr>
      <w:tr>
        <w:trPr>
          <w:trHeight w:hRule="atLeast" w:val="2119"/>
        </w:trPr>
        <w:tc>
          <w:tcPr>
            <w:tcW w:type="dxa" w:w="708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контракт № 02-02-</w:t>
            </w:r>
            <w:r>
              <w:rPr>
                <w:rFonts w:ascii="Times New Roman" w:hAnsi="Times New Roman"/>
                <w:sz w:val="28"/>
              </w:rPr>
              <w:t>52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36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.202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imes New Roman" w:hAnsi="Times New Roman"/>
                <w:sz w:val="28"/>
              </w:rPr>
              <w:t>Системный блок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12000000">
            <w:pPr>
              <w:ind/>
              <w:jc w:val="center"/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  <w:shd w:fill="FAFAFA" w:val="clear"/>
              </w:rPr>
              <w:t>0102100004023000003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</w:p>
        </w:tc>
        <w:tc>
          <w:tcPr>
            <w:tcW w:type="dxa" w:w="1985"/>
          </w:tcPr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144</w:t>
            </w: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>750</w:t>
            </w:r>
            <w:r>
              <w:rPr>
                <w:rFonts w:ascii="Times New Roman" w:hAnsi="Times New Roman"/>
                <w:color w:val="000000"/>
                <w:sz w:val="28"/>
              </w:rPr>
              <w:t>,00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(электронный аукцион)</w:t>
            </w:r>
          </w:p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119</w:t>
            </w: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 </w:t>
            </w: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418</w:t>
            </w: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,</w:t>
            </w: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75</w:t>
            </w:r>
          </w:p>
        </w:tc>
        <w:tc>
          <w:tcPr>
            <w:tcW w:type="dxa" w:w="1559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119</w:t>
            </w: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 </w:t>
            </w: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418</w:t>
            </w: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,</w:t>
            </w:r>
            <w:r>
              <w:rPr>
                <w:rFonts w:ascii="Times New Roman" w:hAnsi="Times New Roman"/>
                <w:color w:val="383838"/>
                <w:sz w:val="28"/>
                <w:shd w:fill="FAFAFA" w:val="clear"/>
              </w:rPr>
              <w:t>75</w:t>
            </w:r>
          </w:p>
        </w:tc>
        <w:tc>
          <w:tcPr>
            <w:tcW w:type="dxa" w:w="1559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25 331,25</w:t>
            </w:r>
          </w:p>
        </w:tc>
      </w:tr>
      <w:tr>
        <w:trPr>
          <w:trHeight w:hRule="atLeast" w:val="822"/>
        </w:trPr>
        <w:tc>
          <w:tcPr>
            <w:tcW w:type="dxa" w:w="708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104"/>
          </w:tcPr>
          <w:p w14:paraId="1A000000">
            <w:pPr>
              <w:ind/>
              <w:jc w:val="center"/>
              <w:rPr>
                <w:rFonts w:ascii="Tahoma" w:hAnsi="Tahoma"/>
                <w:sz w:val="11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02-0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52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 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Услуги по технической поддержке информационных технологий»</w:t>
            </w:r>
            <w:r>
              <w:rPr>
                <w:rFonts w:ascii="Tahoma" w:hAnsi="Tahoma"/>
                <w:sz w:val="11"/>
              </w:rPr>
              <w:t xml:space="preserve"> 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  <w:shd w:fill="FAFAFA" w:val="clear"/>
              </w:rPr>
              <w:t>0102100004023000002</w:t>
            </w:r>
          </w:p>
        </w:tc>
        <w:tc>
          <w:tcPr>
            <w:tcW w:type="dxa" w:w="1985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148</w:t>
            </w:r>
            <w:r>
              <w:rPr>
                <w:rFonts w:ascii="Times New Roman" w:hAnsi="Times New Roman"/>
                <w:sz w:val="28"/>
              </w:rPr>
              <w:t>,00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(запрос котировок)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148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type="dxa" w:w="1559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148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type="dxa" w:w="1559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10915"/>
            <w:gridSpan w:val="5"/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график закупок 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</w:tbl>
    <w:p w14:paraId="22000000">
      <w:pPr>
        <w:ind w:firstLine="0" w:left="-1134"/>
        <w:rPr>
          <w:rFonts w:ascii="Times New Roman" w:hAnsi="Times New Roman"/>
          <w:sz w:val="28"/>
        </w:rPr>
      </w:pPr>
    </w:p>
    <w:sectPr>
      <w:pgSz w:h="16838" w:w="11906"/>
      <w:pgMar w:bottom="0" w:footer="708" w:gutter="0" w:header="426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header"/>
    <w:basedOn w:val="Style_3_ch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strike w:val="0"/>
      <w:color w:val="0075C5"/>
      <w:u w:val="none"/>
    </w:rPr>
  </w:style>
  <w:style w:styleId="Style_2_ch" w:type="character">
    <w:name w:val="Hyperlink"/>
    <w:basedOn w:val="Style_13_ch"/>
    <w:link w:val="Style_2"/>
    <w:rPr>
      <w:strike w:val="0"/>
      <w:color w:val="0075C5"/>
      <w:u w:val="non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footer"/>
    <w:basedOn w:val="Style_3_ch"/>
    <w:link w:val="Style_21"/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2024-04-22T01:27:18Z</dcterms:modified>
</cp:coreProperties>
</file>