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AF" w:rsidRDefault="001146AF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146AF" w:rsidRDefault="001146AF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1146AF" w:rsidRDefault="001146AF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1146AF" w:rsidRDefault="001146AF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1146AF" w:rsidRDefault="001146AF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1146AF" w:rsidRDefault="001146AF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1146AF" w:rsidRDefault="001146AF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1146AF" w:rsidRDefault="001146AF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1146AF" w:rsidRDefault="001146AF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1146AF" w:rsidRDefault="00FD01A6" w:rsidP="001146AF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r w:rsidR="001146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07197" w:rsidRDefault="00507197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CE6" w:rsidRDefault="00732CE6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CE6" w:rsidRPr="00732CE6" w:rsidRDefault="00732CE6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CE6" w:rsidRDefault="00732CE6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AF" w:rsidRDefault="001146AF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AF" w:rsidRDefault="001146AF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97" w:rsidRPr="00732CE6" w:rsidRDefault="00507197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D4387F" w:rsidRPr="00732CE6" w:rsidRDefault="0078583D" w:rsidP="002A3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D4387F" w:rsidRPr="00732CE6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</w:t>
      </w:r>
    </w:p>
    <w:p w:rsidR="006A2A5C" w:rsidRPr="00732CE6" w:rsidRDefault="00D4387F" w:rsidP="002A3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78583D" w:rsidRPr="00732CE6">
        <w:rPr>
          <w:rFonts w:ascii="Times New Roman" w:hAnsi="Times New Roman" w:cs="Times New Roman"/>
          <w:sz w:val="24"/>
          <w:szCs w:val="24"/>
        </w:rPr>
        <w:t>специалиста-эксперта отдела организационной,</w:t>
      </w:r>
      <w:r w:rsidR="00732CE6" w:rsidRPr="00732CE6">
        <w:rPr>
          <w:rFonts w:ascii="Times New Roman" w:hAnsi="Times New Roman" w:cs="Times New Roman"/>
          <w:sz w:val="24"/>
          <w:szCs w:val="24"/>
        </w:rPr>
        <w:t xml:space="preserve"> финансовой </w:t>
      </w:r>
      <w:r w:rsidR="0078583D" w:rsidRPr="00732CE6">
        <w:rPr>
          <w:rFonts w:ascii="Times New Roman" w:hAnsi="Times New Roman" w:cs="Times New Roman"/>
          <w:sz w:val="24"/>
          <w:szCs w:val="24"/>
        </w:rPr>
        <w:t xml:space="preserve">работы и кадров </w:t>
      </w:r>
      <w:r w:rsidR="006A2A5C" w:rsidRPr="00732CE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240A4" w:rsidRPr="00732CE6">
        <w:rPr>
          <w:rFonts w:ascii="Times New Roman" w:hAnsi="Times New Roman" w:cs="Times New Roman"/>
          <w:sz w:val="24"/>
          <w:szCs w:val="24"/>
        </w:rPr>
        <w:t>я</w:t>
      </w:r>
      <w:r w:rsidR="006A2A5C" w:rsidRPr="00732CE6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Республике Бурятия</w:t>
      </w:r>
    </w:p>
    <w:p w:rsidR="006A2A5C" w:rsidRPr="00732CE6" w:rsidRDefault="006A2A5C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CE6" w:rsidRDefault="00732CE6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AF" w:rsidRDefault="001146AF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AF" w:rsidRDefault="001146AF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AF" w:rsidRDefault="001146AF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7F" w:rsidRPr="00732CE6" w:rsidRDefault="001218ED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1</w:t>
      </w:r>
      <w:r w:rsidR="008C0479" w:rsidRPr="00732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87F" w:rsidRPr="00732C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387F" w:rsidRPr="00732CE6" w:rsidRDefault="00D4387F" w:rsidP="002A3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2CA" w:rsidRPr="00732CE6" w:rsidRDefault="003D62CA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3D62CA" w:rsidRPr="00732CE6" w:rsidRDefault="003D62CA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службы: специалист-эксперт отде</w:t>
      </w:r>
      <w:r w:rsidR="00732CE6" w:rsidRPr="00732CE6">
        <w:rPr>
          <w:rFonts w:ascii="Times New Roman" w:hAnsi="Times New Roman" w:cs="Times New Roman"/>
          <w:sz w:val="24"/>
          <w:szCs w:val="24"/>
        </w:rPr>
        <w:t xml:space="preserve">ла организационной, финансовой </w:t>
      </w:r>
      <w:r w:rsidRPr="00732CE6">
        <w:rPr>
          <w:rFonts w:ascii="Times New Roman" w:hAnsi="Times New Roman" w:cs="Times New Roman"/>
          <w:sz w:val="24"/>
          <w:szCs w:val="24"/>
        </w:rPr>
        <w:t>работы и кадров (далее специалист-эксперт) относится к старшей  группе должностей категории «специалисты».</w:t>
      </w:r>
    </w:p>
    <w:p w:rsidR="003D62CA" w:rsidRPr="00732CE6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8C28F9" w:rsidRPr="00732CE6">
        <w:rPr>
          <w:rFonts w:ascii="Times New Roman" w:hAnsi="Times New Roman" w:cs="Times New Roman"/>
          <w:sz w:val="24"/>
          <w:szCs w:val="24"/>
        </w:rPr>
        <w:t>11-</w:t>
      </w:r>
      <w:r w:rsidR="0078583D" w:rsidRPr="00732CE6">
        <w:rPr>
          <w:rFonts w:ascii="Times New Roman" w:hAnsi="Times New Roman" w:cs="Times New Roman"/>
          <w:sz w:val="24"/>
          <w:szCs w:val="24"/>
        </w:rPr>
        <w:t>3-4</w:t>
      </w:r>
      <w:r w:rsidR="008C28F9" w:rsidRPr="00732CE6">
        <w:rPr>
          <w:rFonts w:ascii="Times New Roman" w:hAnsi="Times New Roman" w:cs="Times New Roman"/>
          <w:sz w:val="24"/>
          <w:szCs w:val="24"/>
        </w:rPr>
        <w:t>-0</w:t>
      </w:r>
      <w:r w:rsidR="0078583D" w:rsidRPr="00732CE6">
        <w:rPr>
          <w:rFonts w:ascii="Times New Roman" w:hAnsi="Times New Roman" w:cs="Times New Roman"/>
          <w:sz w:val="24"/>
          <w:szCs w:val="24"/>
        </w:rPr>
        <w:t>62</w:t>
      </w:r>
      <w:r w:rsidR="008C28F9" w:rsidRPr="00732CE6">
        <w:rPr>
          <w:rFonts w:ascii="Times New Roman" w:hAnsi="Times New Roman" w:cs="Times New Roman"/>
          <w:sz w:val="24"/>
          <w:szCs w:val="24"/>
        </w:rPr>
        <w:t>.</w:t>
      </w:r>
    </w:p>
    <w:p w:rsidR="003D62CA" w:rsidRPr="00732CE6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  <w:r w:rsidR="0078583D" w:rsidRPr="00732CE6">
        <w:rPr>
          <w:rFonts w:ascii="Times New Roman" w:hAnsi="Times New Roman" w:cs="Times New Roman"/>
          <w:sz w:val="24"/>
          <w:szCs w:val="24"/>
        </w:rPr>
        <w:t>обеспечение государственной гражданской службы Российской Федерации.</w:t>
      </w:r>
    </w:p>
    <w:p w:rsidR="003D62CA" w:rsidRPr="00732CE6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="0078583D" w:rsidRPr="00732CE6">
        <w:rPr>
          <w:rFonts w:ascii="Times New Roman" w:hAnsi="Times New Roman" w:cs="Times New Roman"/>
          <w:sz w:val="24"/>
          <w:szCs w:val="24"/>
        </w:rPr>
        <w:t xml:space="preserve">регулирование государственной гражданской службы Российской Федерации. </w:t>
      </w:r>
    </w:p>
    <w:p w:rsidR="003D62CA" w:rsidRPr="00732CE6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936D1E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52425" w:rsidRPr="00732CE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73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2CA" w:rsidRPr="00732CE6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36D1E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 непосредственно подчиняет</w:t>
      </w:r>
      <w:r w:rsidR="00732CE6" w:rsidRPr="00732CE6">
        <w:rPr>
          <w:rFonts w:ascii="Times New Roman" w:hAnsi="Times New Roman" w:cs="Times New Roman"/>
          <w:sz w:val="24"/>
          <w:szCs w:val="24"/>
        </w:rPr>
        <w:t xml:space="preserve">ся начальнику отдела </w:t>
      </w:r>
      <w:r w:rsidR="00516BEA" w:rsidRPr="00732CE6">
        <w:rPr>
          <w:rFonts w:ascii="Times New Roman" w:hAnsi="Times New Roman" w:cs="Times New Roman"/>
          <w:sz w:val="24"/>
          <w:szCs w:val="24"/>
        </w:rPr>
        <w:t>и осуществляет свою деятельность под его руководством.</w:t>
      </w:r>
      <w:r w:rsidR="00621871" w:rsidRPr="00732CE6">
        <w:rPr>
          <w:rFonts w:ascii="Times New Roman" w:hAnsi="Times New Roman" w:cs="Times New Roman"/>
          <w:sz w:val="24"/>
          <w:szCs w:val="24"/>
        </w:rPr>
        <w:t xml:space="preserve"> Прямыми начальниками являются </w:t>
      </w:r>
      <w:r w:rsidR="008C28F9" w:rsidRPr="00732CE6">
        <w:rPr>
          <w:rFonts w:ascii="Times New Roman" w:hAnsi="Times New Roman" w:cs="Times New Roman"/>
          <w:sz w:val="24"/>
          <w:szCs w:val="24"/>
        </w:rPr>
        <w:t>заместител</w:t>
      </w:r>
      <w:r w:rsidR="00621871" w:rsidRPr="00732CE6">
        <w:rPr>
          <w:rFonts w:ascii="Times New Roman" w:hAnsi="Times New Roman" w:cs="Times New Roman"/>
          <w:sz w:val="24"/>
          <w:szCs w:val="24"/>
        </w:rPr>
        <w:t>ь</w:t>
      </w:r>
      <w:r w:rsidR="008C28F9" w:rsidRPr="00732CE6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936D1E" w:rsidRPr="00732CE6">
        <w:rPr>
          <w:rFonts w:ascii="Times New Roman" w:hAnsi="Times New Roman" w:cs="Times New Roman"/>
          <w:sz w:val="24"/>
          <w:szCs w:val="24"/>
        </w:rPr>
        <w:t>, руководител</w:t>
      </w:r>
      <w:r w:rsidR="00621871" w:rsidRPr="00732CE6">
        <w:rPr>
          <w:rFonts w:ascii="Times New Roman" w:hAnsi="Times New Roman" w:cs="Times New Roman"/>
          <w:sz w:val="24"/>
          <w:szCs w:val="24"/>
        </w:rPr>
        <w:t>ь</w:t>
      </w:r>
      <w:r w:rsidR="00936D1E" w:rsidRPr="00732CE6">
        <w:rPr>
          <w:rFonts w:ascii="Times New Roman" w:hAnsi="Times New Roman" w:cs="Times New Roman"/>
          <w:sz w:val="24"/>
          <w:szCs w:val="24"/>
        </w:rPr>
        <w:t xml:space="preserve">  </w:t>
      </w:r>
      <w:r w:rsidR="008C28F9" w:rsidRPr="00732CE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C28F9" w:rsidRPr="00732CE6">
        <w:rPr>
          <w:rFonts w:ascii="Times New Roman" w:hAnsi="Times New Roman" w:cs="Times New Roman"/>
          <w:bCs/>
          <w:sz w:val="24"/>
          <w:szCs w:val="24"/>
        </w:rPr>
        <w:t>Федеральной службы по надзору в сфере связи, информационных технологий и массовых коммуникаций по Республике Бурятия (далее — Управление)</w:t>
      </w:r>
      <w:r w:rsidR="00230024" w:rsidRPr="00732CE6">
        <w:rPr>
          <w:rFonts w:ascii="Times New Roman" w:hAnsi="Times New Roman" w:cs="Times New Roman"/>
          <w:bCs/>
          <w:sz w:val="24"/>
          <w:szCs w:val="24"/>
        </w:rPr>
        <w:t>.</w:t>
      </w:r>
      <w:r w:rsidR="008C28F9" w:rsidRPr="00732C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16CC" w:rsidRPr="00732CE6" w:rsidRDefault="00E816CC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</w:t>
      </w:r>
      <w:r w:rsidRPr="00732CE6">
        <w:rPr>
          <w:rStyle w:val="af5"/>
          <w:rFonts w:ascii="Times New Roman" w:hAnsi="Times New Roman" w:cs="Times New Roman"/>
          <w:i w:val="0"/>
          <w:sz w:val="24"/>
          <w:szCs w:val="24"/>
        </w:rPr>
        <w:lastRenderedPageBreak/>
        <w:t>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3D62CA" w:rsidRPr="00732CE6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936D1E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 xml:space="preserve"> исполнение его должностных обязанностей возлагается на другого гражданского служащего, </w:t>
      </w:r>
      <w:r w:rsidR="00936D1E" w:rsidRPr="00732CE6">
        <w:rPr>
          <w:rFonts w:ascii="Times New Roman" w:hAnsi="Times New Roman" w:cs="Times New Roman"/>
          <w:sz w:val="24"/>
          <w:szCs w:val="24"/>
        </w:rPr>
        <w:t>по поручению начальника отдела, заместителя руководителя, руководителя Управления.</w:t>
      </w:r>
    </w:p>
    <w:p w:rsidR="00732CE6" w:rsidRPr="00FD256D" w:rsidRDefault="00732CE6" w:rsidP="00732CE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 выполняет обязанности специалиста по закупкам (конкурсного управляющего)</w:t>
      </w:r>
      <w:r w:rsidR="001A4110">
        <w:rPr>
          <w:rFonts w:ascii="Times New Roman" w:hAnsi="Times New Roman" w:cs="Times New Roman"/>
          <w:sz w:val="24"/>
          <w:szCs w:val="24"/>
        </w:rPr>
        <w:t xml:space="preserve"> Управления.</w:t>
      </w:r>
      <w:r w:rsidRPr="0073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6D" w:rsidRPr="00732CE6" w:rsidRDefault="00FD256D" w:rsidP="00732CE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отсутствия делопроизводителя отдела на специалиста-эксперта отдела возлагаются его обязанности. </w:t>
      </w:r>
    </w:p>
    <w:p w:rsidR="00E816CC" w:rsidRPr="00732CE6" w:rsidRDefault="00093EB6" w:rsidP="00E816CC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На гражданского служащего, замещающего должность </w:t>
      </w:r>
      <w:r w:rsidR="00936D1E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 xml:space="preserve">, в случае служебной необходимости и с его согласия может быть возложено исполнение </w:t>
      </w:r>
      <w:r w:rsidR="0010261E" w:rsidRPr="00732CE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32CE6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936D1E" w:rsidRPr="00732CE6">
        <w:rPr>
          <w:rFonts w:ascii="Times New Roman" w:hAnsi="Times New Roman" w:cs="Times New Roman"/>
          <w:sz w:val="24"/>
          <w:szCs w:val="24"/>
        </w:rPr>
        <w:t>.</w:t>
      </w:r>
    </w:p>
    <w:p w:rsidR="00E816CC" w:rsidRPr="00732CE6" w:rsidRDefault="00E816CC" w:rsidP="00E816CC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732CE6">
        <w:rPr>
          <w:rStyle w:val="af5"/>
          <w:rFonts w:ascii="Times New Roman" w:hAnsi="Times New Roman" w:cs="Times New Roman"/>
          <w:i w:val="0"/>
          <w:sz w:val="24"/>
          <w:szCs w:val="24"/>
        </w:rPr>
        <w:t>Результаты 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093EB6" w:rsidRPr="00732CE6" w:rsidRDefault="00936D1E" w:rsidP="00E816CC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7F" w:rsidRPr="00732CE6" w:rsidRDefault="001218ED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2</w:t>
      </w:r>
      <w:r w:rsidR="00DE2C89" w:rsidRPr="00732CE6">
        <w:rPr>
          <w:rFonts w:ascii="Times New Roman" w:hAnsi="Times New Roman" w:cs="Times New Roman"/>
          <w:b/>
          <w:sz w:val="24"/>
          <w:szCs w:val="24"/>
        </w:rPr>
        <w:t>. Квалификационные требования</w:t>
      </w:r>
    </w:p>
    <w:p w:rsidR="00DE2C89" w:rsidRPr="00732CE6" w:rsidRDefault="00DE2C89" w:rsidP="002A3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DA446C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936D1E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003EB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 xml:space="preserve">устанавливаются квалификационные требования, включающие </w:t>
      </w:r>
      <w:r w:rsidRPr="00DA446C">
        <w:rPr>
          <w:rFonts w:ascii="Times New Roman" w:hAnsi="Times New Roman" w:cs="Times New Roman"/>
          <w:b/>
          <w:sz w:val="24"/>
          <w:szCs w:val="24"/>
        </w:rPr>
        <w:t>базовые и профессионально - функциональные квалификационные требования.</w:t>
      </w:r>
    </w:p>
    <w:p w:rsidR="00D4387F" w:rsidRPr="00732CE6" w:rsidRDefault="00D4387F" w:rsidP="002A33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2.1. Базовые квалификационные требования</w:t>
      </w:r>
    </w:p>
    <w:p w:rsidR="00F85F1D" w:rsidRPr="00732CE6" w:rsidRDefault="00D4387F" w:rsidP="002A33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</w:t>
      </w:r>
      <w:r w:rsidR="00DE2C89" w:rsidRPr="00732CE6">
        <w:rPr>
          <w:rFonts w:ascii="Times New Roman" w:hAnsi="Times New Roman" w:cs="Times New Roman"/>
          <w:sz w:val="24"/>
          <w:szCs w:val="24"/>
        </w:rPr>
        <w:t xml:space="preserve">сть </w:t>
      </w:r>
      <w:r w:rsidR="00936D1E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 xml:space="preserve">, </w:t>
      </w:r>
      <w:r w:rsidR="00F85F1D" w:rsidRPr="00732CE6">
        <w:rPr>
          <w:rFonts w:ascii="Times New Roman" w:eastAsia="Calibri" w:hAnsi="Times New Roman" w:cs="Times New Roman"/>
          <w:sz w:val="24"/>
          <w:szCs w:val="24"/>
        </w:rPr>
        <w:t xml:space="preserve">должен иметь высшее образование не ниже уровня </w:t>
      </w:r>
      <w:proofErr w:type="spellStart"/>
      <w:r w:rsidR="00F85F1D" w:rsidRPr="00732CE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85F1D" w:rsidRPr="00732CE6">
        <w:rPr>
          <w:rFonts w:ascii="Times New Roman" w:hAnsi="Times New Roman" w:cs="Times New Roman"/>
          <w:sz w:val="24"/>
          <w:szCs w:val="24"/>
        </w:rPr>
        <w:t>.</w:t>
      </w:r>
    </w:p>
    <w:p w:rsidR="00F750B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936D1E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732CE6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732CE6">
        <w:rPr>
          <w:rFonts w:ascii="Times New Roman" w:hAnsi="Times New Roman" w:cs="Times New Roman"/>
          <w:sz w:val="24"/>
          <w:szCs w:val="24"/>
        </w:rPr>
        <w:t xml:space="preserve"> в п</w:t>
      </w:r>
      <w:r w:rsidR="008C0479" w:rsidRPr="00732CE6">
        <w:rPr>
          <w:rFonts w:ascii="Times New Roman" w:hAnsi="Times New Roman" w:cs="Times New Roman"/>
          <w:sz w:val="24"/>
          <w:szCs w:val="24"/>
        </w:rPr>
        <w:t>ункте</w:t>
      </w:r>
      <w:r w:rsidRPr="00732CE6">
        <w:rPr>
          <w:rFonts w:ascii="Times New Roman" w:hAnsi="Times New Roman" w:cs="Times New Roman"/>
          <w:sz w:val="24"/>
          <w:szCs w:val="24"/>
        </w:rPr>
        <w:t xml:space="preserve"> 2.2.1., </w:t>
      </w:r>
      <w:r w:rsidR="00936D1E" w:rsidRPr="00732CE6">
        <w:rPr>
          <w:rFonts w:ascii="Times New Roman" w:hAnsi="Times New Roman" w:cs="Times New Roman"/>
          <w:sz w:val="24"/>
          <w:szCs w:val="24"/>
        </w:rPr>
        <w:t xml:space="preserve">без предъявления </w:t>
      </w:r>
      <w:r w:rsidR="00BE3C26" w:rsidRPr="00732CE6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36D1E" w:rsidRPr="00732CE6">
        <w:rPr>
          <w:rFonts w:ascii="Times New Roman" w:hAnsi="Times New Roman" w:cs="Times New Roman"/>
          <w:sz w:val="24"/>
          <w:szCs w:val="24"/>
        </w:rPr>
        <w:t>к стажу</w:t>
      </w:r>
      <w:r w:rsidR="00F750BF" w:rsidRPr="00732CE6">
        <w:rPr>
          <w:rFonts w:ascii="Times New Roman" w:hAnsi="Times New Roman" w:cs="Times New Roman"/>
          <w:sz w:val="24"/>
          <w:szCs w:val="24"/>
        </w:rPr>
        <w:t>.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2.1.3. Гражданский служащий, за</w:t>
      </w:r>
      <w:r w:rsidR="008C0479" w:rsidRPr="00732CE6"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936D1E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 w:rsidR="008C0479" w:rsidRPr="00732CE6"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732CE6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</w:t>
      </w:r>
      <w:r w:rsidR="008C0479" w:rsidRPr="00732CE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936D1E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 включают следующие умения.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 умение мыслить системно;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 умение планировать и рационально использовать рабочее время;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 умение достигать результата;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 умение работать в стрессовых условиях;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 умение совершенствовать свой профессиональный уровень.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 соблюдать этику делового общения.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2.2.</w:t>
      </w:r>
      <w:r w:rsidR="004C1F41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</w:t>
      </w:r>
    </w:p>
    <w:p w:rsidR="00F85F1D" w:rsidRPr="00732CE6" w:rsidRDefault="00D4387F" w:rsidP="002A33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2.2.1. Гражданский служащий, замещающий должно</w:t>
      </w:r>
      <w:r w:rsidR="004C1F41" w:rsidRPr="00732CE6">
        <w:rPr>
          <w:rFonts w:ascii="Times New Roman" w:hAnsi="Times New Roman" w:cs="Times New Roman"/>
          <w:sz w:val="24"/>
          <w:szCs w:val="24"/>
        </w:rPr>
        <w:t xml:space="preserve">сть </w:t>
      </w:r>
      <w:r w:rsidR="00F85F1D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</w:t>
      </w:r>
      <w:r w:rsidR="004C1F41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732CE6">
        <w:rPr>
          <w:rFonts w:ascii="Times New Roman" w:hAnsi="Times New Roman" w:cs="Times New Roman"/>
          <w:sz w:val="24"/>
          <w:szCs w:val="24"/>
        </w:rPr>
        <w:lastRenderedPageBreak/>
        <w:t xml:space="preserve">иметь </w:t>
      </w:r>
      <w:r w:rsidR="00F85F1D" w:rsidRPr="00732CE6">
        <w:rPr>
          <w:rFonts w:ascii="Times New Roman" w:eastAsia="Calibri" w:hAnsi="Times New Roman" w:cs="Times New Roman"/>
          <w:sz w:val="24"/>
          <w:szCs w:val="24"/>
        </w:rPr>
        <w:t xml:space="preserve">должен иметь высшее образование не ниже уровня </w:t>
      </w:r>
      <w:proofErr w:type="spellStart"/>
      <w:r w:rsidR="00F85F1D" w:rsidRPr="00732CE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85F1D" w:rsidRPr="00732CE6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подготовки (специальностям) профессионального образования: </w:t>
      </w:r>
      <w:proofErr w:type="gramStart"/>
      <w:r w:rsidR="00F85F1D" w:rsidRPr="00732CE6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«Менеджмент», «Управление персоналом», </w:t>
      </w:r>
      <w:r w:rsidR="00F85F1D" w:rsidRPr="00732CE6">
        <w:rPr>
          <w:rFonts w:ascii="Times New Roman" w:hAnsi="Times New Roman" w:cs="Times New Roman"/>
          <w:color w:val="000000"/>
          <w:sz w:val="24"/>
          <w:szCs w:val="24"/>
        </w:rPr>
        <w:t>«Юриспруденция»</w:t>
      </w:r>
      <w:r w:rsidR="00732CE6" w:rsidRPr="00732C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4110" w:rsidRPr="001A4110">
        <w:rPr>
          <w:rFonts w:ascii="Times New Roman" w:hAnsi="Times New Roman" w:cs="Times New Roman"/>
          <w:sz w:val="24"/>
          <w:szCs w:val="24"/>
        </w:rPr>
        <w:t>«Бухгалтерский учет», «Экономика», «Экономика и управление», Экономика и бухгалтерский учет (по отраслям)», «Бухгалтерский учет  и аудит», «Финансы», «Финансы и кредит», «Налог и налогообложение»,  «Экономика и управление на предприятии (по отраслям)»,</w:t>
      </w:r>
      <w:r w:rsidR="001A4110" w:rsidRPr="0073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E6" w:rsidRPr="00732CE6">
        <w:rPr>
          <w:rFonts w:ascii="Times New Roman" w:hAnsi="Times New Roman" w:cs="Times New Roman"/>
          <w:color w:val="000000"/>
          <w:sz w:val="24"/>
          <w:szCs w:val="24"/>
        </w:rPr>
        <w:t xml:space="preserve">«Библиотечно-информационная деятельность», «Библиотековедение», «Документоведение и архивоведение» </w:t>
      </w:r>
      <w:r w:rsidR="00F85F1D" w:rsidRPr="00732CE6">
        <w:rPr>
          <w:rFonts w:ascii="Times New Roman" w:eastAsia="Calibri" w:hAnsi="Times New Roman" w:cs="Times New Roman"/>
          <w:sz w:val="24"/>
          <w:szCs w:val="24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указанным направлениям</w:t>
      </w:r>
      <w:proofErr w:type="gramEnd"/>
      <w:r w:rsidR="00F85F1D" w:rsidRPr="00732CE6">
        <w:rPr>
          <w:rFonts w:ascii="Times New Roman" w:eastAsia="Calibri" w:hAnsi="Times New Roman" w:cs="Times New Roman"/>
          <w:sz w:val="24"/>
          <w:szCs w:val="24"/>
        </w:rPr>
        <w:t xml:space="preserve"> подготовки (специальностям)</w:t>
      </w:r>
      <w:r w:rsidR="00F85F1D" w:rsidRPr="00732CE6">
        <w:rPr>
          <w:rFonts w:ascii="Times New Roman" w:hAnsi="Times New Roman" w:cs="Times New Roman"/>
          <w:sz w:val="24"/>
          <w:szCs w:val="24"/>
        </w:rPr>
        <w:t>.</w:t>
      </w:r>
    </w:p>
    <w:p w:rsidR="00071C8D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2.2.2. Гражданский служащий, замещающий до</w:t>
      </w:r>
      <w:r w:rsidR="004C1F41" w:rsidRPr="00732CE6">
        <w:rPr>
          <w:rFonts w:ascii="Times New Roman" w:hAnsi="Times New Roman" w:cs="Times New Roman"/>
          <w:sz w:val="24"/>
          <w:szCs w:val="24"/>
        </w:rPr>
        <w:t xml:space="preserve">лжность </w:t>
      </w:r>
      <w:r w:rsidR="00F85F1D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  <w:r w:rsidR="008F53C1" w:rsidRPr="0073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B8" w:rsidRDefault="009D4135" w:rsidP="00F052C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01EB8" w:rsidRPr="00F141D5">
        <w:rPr>
          <w:rFonts w:ascii="Times New Roman" w:hAnsi="Times New Roman" w:cs="Times New Roman"/>
          <w:sz w:val="24"/>
          <w:szCs w:val="24"/>
        </w:rP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01EB8" w:rsidRDefault="009D4135" w:rsidP="00F052C6">
      <w:pPr>
        <w:pStyle w:val="ConsPlusNonformat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01EB8" w:rsidRPr="00F141D5">
        <w:rPr>
          <w:rFonts w:ascii="Times New Roman" w:eastAsia="Calibri" w:hAnsi="Times New Roman" w:cs="Times New Roman"/>
          <w:sz w:val="24"/>
          <w:szCs w:val="24"/>
        </w:rPr>
        <w:t xml:space="preserve">  Федеральный закон от 06.12.2011 г. № 402-ФЗ «О бухгалтерском учете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1EB8" w:rsidRDefault="009D4135" w:rsidP="00F052C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A01EB8" w:rsidRPr="00F141D5">
        <w:rPr>
          <w:rFonts w:ascii="Times New Roman" w:hAnsi="Times New Roman" w:cs="Times New Roman"/>
          <w:sz w:val="24"/>
          <w:szCs w:val="24"/>
        </w:rPr>
        <w:t xml:space="preserve">  Федеральный  закон  от  27 июля 2006 № 152-ФЗ  «О  персональных данных»;</w:t>
      </w:r>
    </w:p>
    <w:p w:rsidR="00A01EB8" w:rsidRDefault="009D4135" w:rsidP="00F052C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01EB8" w:rsidRPr="00F141D5">
        <w:rPr>
          <w:rFonts w:ascii="Times New Roman" w:hAnsi="Times New Roman" w:cs="Times New Roman"/>
          <w:sz w:val="24"/>
          <w:szCs w:val="24"/>
        </w:rPr>
        <w:t xml:space="preserve"> Федеральный закон от 09.02.2007 № 16-ФЗ «О транспортной безопасности»;</w:t>
      </w:r>
    </w:p>
    <w:p w:rsidR="00A01EB8" w:rsidRDefault="009D4135" w:rsidP="00F052C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01EB8" w:rsidRPr="00F141D5">
        <w:rPr>
          <w:rFonts w:ascii="Times New Roman" w:hAnsi="Times New Roman" w:cs="Times New Roman"/>
          <w:sz w:val="24"/>
          <w:szCs w:val="24"/>
        </w:rPr>
        <w:t xml:space="preserve"> Федеральный закон от 21.12.1994 № 69-ФЗ «О пожарной безопасности»;</w:t>
      </w:r>
    </w:p>
    <w:p w:rsidR="00A01EB8" w:rsidRDefault="009D4135" w:rsidP="00F052C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01EB8" w:rsidRPr="00F141D5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федерльных нужд»;</w:t>
      </w:r>
    </w:p>
    <w:p w:rsidR="00A01EB8" w:rsidRDefault="009D4135" w:rsidP="009D4135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A01EB8" w:rsidRPr="00F141D5">
        <w:rPr>
          <w:rFonts w:ascii="Times New Roman" w:hAnsi="Times New Roman" w:cs="Times New Roman"/>
          <w:sz w:val="24"/>
          <w:szCs w:val="24"/>
        </w:rPr>
        <w:t xml:space="preserve"> </w:t>
      </w:r>
      <w:r w:rsidR="00A01EB8">
        <w:rPr>
          <w:rFonts w:ascii="Times New Roman" w:hAnsi="Times New Roman" w:cs="Times New Roman"/>
          <w:sz w:val="24"/>
          <w:szCs w:val="24"/>
        </w:rPr>
        <w:t xml:space="preserve"> </w:t>
      </w:r>
      <w:r w:rsidR="00A01EB8" w:rsidRPr="00F141D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28.11.2013 №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исполнения";</w:t>
      </w:r>
    </w:p>
    <w:p w:rsidR="00A01EB8" w:rsidRPr="00F141D5" w:rsidRDefault="009D4135" w:rsidP="009D4135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A01EB8" w:rsidRPr="00F141D5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</w:r>
    </w:p>
    <w:p w:rsidR="00A01EB8" w:rsidRDefault="009D4135" w:rsidP="009D4135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01EB8" w:rsidRPr="00F141D5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услуг)»;</w:t>
      </w:r>
    </w:p>
    <w:p w:rsidR="00A01EB8" w:rsidRPr="00F141D5" w:rsidRDefault="00AA0B23" w:rsidP="00AA0B2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A01EB8" w:rsidRPr="00F141D5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учреждения»;</w:t>
      </w:r>
    </w:p>
    <w:p w:rsidR="00AA0B23" w:rsidRDefault="00BE2644" w:rsidP="00AA0B23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23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</w:t>
      </w:r>
    </w:p>
    <w:p w:rsidR="00BE2644" w:rsidRPr="00AA0B23" w:rsidRDefault="00AA0B23" w:rsidP="00AA0B23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2644" w:rsidRPr="00AA0B23">
        <w:rPr>
          <w:rFonts w:ascii="Times New Roman" w:hAnsi="Times New Roman" w:cs="Times New Roman"/>
          <w:sz w:val="24"/>
          <w:szCs w:val="24"/>
        </w:rPr>
        <w:t>остановление Правительства РФ от 16.03.2009 № 228 «О Федеральной службе по надзору в сфере связи, информационных технологий и массовых коммуникаций»;</w:t>
      </w:r>
    </w:p>
    <w:p w:rsidR="00BE2644" w:rsidRDefault="00BE2644" w:rsidP="00AA0B23">
      <w:pPr>
        <w:pStyle w:val="af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bCs/>
          <w:szCs w:val="24"/>
          <w:lang w:val="ru-RU"/>
        </w:rPr>
      </w:pPr>
      <w:r w:rsidRPr="00732CE6">
        <w:rPr>
          <w:bCs/>
          <w:szCs w:val="24"/>
          <w:lang w:val="ru-RU"/>
        </w:rPr>
        <w:t>Постановление Правительства Российской Федерации от 03.11.1994 №</w:t>
      </w:r>
      <w:r w:rsidRPr="00732CE6">
        <w:rPr>
          <w:bCs/>
          <w:szCs w:val="24"/>
        </w:rPr>
        <w:t> </w:t>
      </w:r>
      <w:r w:rsidRPr="00732CE6">
        <w:rPr>
          <w:bCs/>
          <w:szCs w:val="24"/>
          <w:lang w:val="ru-RU"/>
        </w:rPr>
        <w:t>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BE2644" w:rsidRPr="00AA0B23" w:rsidRDefault="00BE2644" w:rsidP="00AA0B23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П</w:t>
      </w:r>
      <w:r w:rsidRPr="00732CE6">
        <w:rPr>
          <w:rFonts w:eastAsiaTheme="minorHAnsi"/>
          <w:szCs w:val="24"/>
          <w:lang w:val="ru-RU" w:eastAsia="en-US"/>
        </w:rPr>
        <w:t>остановление Правительства Российской Федерации от 15.06.2009 № 477 «Об утверждении Правил делопроизводства в федеральных органах исполнительной власти»;</w:t>
      </w:r>
    </w:p>
    <w:p w:rsidR="00BE2644" w:rsidRPr="00732CE6" w:rsidRDefault="00AA0B23" w:rsidP="00AA0B23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BE2644" w:rsidRPr="00732CE6">
        <w:rPr>
          <w:szCs w:val="24"/>
          <w:lang w:val="ru-RU"/>
        </w:rPr>
        <w:t>П</w:t>
      </w:r>
      <w:r w:rsidR="00BE2644" w:rsidRPr="00732CE6">
        <w:rPr>
          <w:rFonts w:eastAsiaTheme="minorHAnsi"/>
          <w:szCs w:val="24"/>
          <w:lang w:val="ru-RU" w:eastAsia="en-US"/>
        </w:rPr>
        <w:t>остановление Правительства Российской Федерации от</w:t>
      </w:r>
      <w:r w:rsidR="00BE2644" w:rsidRPr="00732CE6">
        <w:rPr>
          <w:rFonts w:eastAsiaTheme="minorHAnsi"/>
          <w:szCs w:val="24"/>
          <w:lang w:eastAsia="en-US"/>
        </w:rPr>
        <w:t> </w:t>
      </w:r>
      <w:r w:rsidR="00BE2644" w:rsidRPr="00732CE6">
        <w:rPr>
          <w:rFonts w:eastAsiaTheme="minorHAnsi"/>
          <w:szCs w:val="24"/>
          <w:lang w:val="ru-RU" w:eastAsia="en-US"/>
        </w:rPr>
        <w:t xml:space="preserve">22.09.2009 № 754 «Об утверждении Положения о системе межведомственного электронного документооборота»; </w:t>
      </w:r>
    </w:p>
    <w:p w:rsidR="00BE2644" w:rsidRPr="00732CE6" w:rsidRDefault="00BE2644" w:rsidP="00AA0B23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lastRenderedPageBreak/>
        <w:t xml:space="preserve"> Типовой кодекс этики и служебного поведения государственных служащих Российской Федерации и муниципальных служащих;</w:t>
      </w:r>
    </w:p>
    <w:p w:rsidR="00BE2644" w:rsidRPr="00732CE6" w:rsidRDefault="00BE2644" w:rsidP="00AA0B23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rPr>
          <w:rFonts w:eastAsia="Calibri"/>
          <w:szCs w:val="24"/>
          <w:lang w:val="ru-RU"/>
        </w:rPr>
      </w:pPr>
      <w:r w:rsidRPr="00732CE6">
        <w:rPr>
          <w:szCs w:val="24"/>
          <w:lang w:val="ru-RU"/>
        </w:rPr>
        <w:t>П</w:t>
      </w:r>
      <w:r w:rsidRPr="00732CE6">
        <w:rPr>
          <w:rFonts w:eastAsia="Calibri"/>
          <w:szCs w:val="24"/>
          <w:lang w:val="ru-RU"/>
        </w:rPr>
        <w:t>риказ Минкультуры России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BE2644" w:rsidRPr="00732CE6" w:rsidRDefault="00BE2644" w:rsidP="00AA0B23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Приказ Минкультуры России от 31.03.2015 № 526 «Об утверждении правил организации хранения, комплектования, учета и использования архивных документов в органах государственной власти, органах местного самоуправления и организациях»;</w:t>
      </w:r>
    </w:p>
    <w:p w:rsidR="00BE2644" w:rsidRPr="00732CE6" w:rsidRDefault="00BE2644" w:rsidP="00AA0B23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732CE6">
        <w:rPr>
          <w:szCs w:val="24"/>
          <w:lang w:val="ru-RU"/>
        </w:rPr>
        <w:t xml:space="preserve">Приказ Роскомнадзора от 16.09.2016 № 234 «Об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связи, информационных технологий и массовых коммуникаций и ее территориальных органов"; </w:t>
      </w:r>
    </w:p>
    <w:p w:rsidR="00BE2644" w:rsidRPr="00732CE6" w:rsidRDefault="00BE2644" w:rsidP="00AA0B23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Приказ Роскомнадзора от 21.10.2016 № 274 «Об утверждении Инструкции по делопроизводству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BE2644" w:rsidRPr="00732CE6" w:rsidRDefault="00BE2644" w:rsidP="00AA0B23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Приказ Роскомнадзора от 06.04.2010 №  213 «Об утверждении Регламента Федеральной службы по надзору в сфере связи, информационных технологий и массовых коммуникаций»;</w:t>
      </w:r>
    </w:p>
    <w:p w:rsidR="00BE2644" w:rsidRPr="00732CE6" w:rsidRDefault="00BE2644" w:rsidP="00AA0B23">
      <w:pPr>
        <w:pStyle w:val="ConsPlusNonformat"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Типовое положение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 в субъекте Российской Федерации, утвержденное приказом Минкомсвязи от 02.06.2015 № 193;</w:t>
      </w:r>
    </w:p>
    <w:p w:rsidR="00F85F1D" w:rsidRDefault="00F85F1D" w:rsidP="00AA0B23">
      <w:pPr>
        <w:pStyle w:val="11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32CE6">
        <w:rPr>
          <w:rFonts w:ascii="Times New Roman" w:hAnsi="Times New Roman"/>
          <w:szCs w:val="24"/>
        </w:rPr>
        <w:t xml:space="preserve">Положение об Управлении Федеральной службы по надзору </w:t>
      </w:r>
      <w:r w:rsidR="006648F6" w:rsidRPr="00732CE6">
        <w:rPr>
          <w:rFonts w:ascii="Times New Roman" w:hAnsi="Times New Roman"/>
          <w:szCs w:val="24"/>
        </w:rPr>
        <w:t>в</w:t>
      </w:r>
      <w:r w:rsidRPr="00732CE6">
        <w:rPr>
          <w:rFonts w:ascii="Times New Roman" w:hAnsi="Times New Roman"/>
          <w:szCs w:val="24"/>
        </w:rPr>
        <w:t xml:space="preserve"> сфере связи, информационных технологий и массовых коммуникаций по Республике Бурятия</w:t>
      </w:r>
      <w:r w:rsidRPr="00732CE6">
        <w:rPr>
          <w:rFonts w:ascii="Times New Roman" w:hAnsi="Times New Roman"/>
          <w:i/>
          <w:szCs w:val="24"/>
        </w:rPr>
        <w:t xml:space="preserve">, </w:t>
      </w:r>
      <w:r w:rsidRPr="00732CE6">
        <w:rPr>
          <w:rFonts w:ascii="Times New Roman" w:hAnsi="Times New Roman"/>
          <w:szCs w:val="24"/>
        </w:rPr>
        <w:t xml:space="preserve">утвержденное приказом Роскомнадзора от «25»января 2016 №18; </w:t>
      </w:r>
    </w:p>
    <w:p w:rsidR="00AA0B23" w:rsidRPr="00A864ED" w:rsidRDefault="00A864ED" w:rsidP="00AA0B23">
      <w:pPr>
        <w:pStyle w:val="11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A864ED">
        <w:rPr>
          <w:rFonts w:ascii="Times New Roman" w:hAnsi="Times New Roman"/>
          <w:szCs w:val="24"/>
        </w:rPr>
        <w:t>Приказ Роскомнадзора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коммуникаций»;</w:t>
      </w:r>
    </w:p>
    <w:p w:rsidR="00F85F1D" w:rsidRPr="00732CE6" w:rsidRDefault="00F85F1D" w:rsidP="00AA0B23">
      <w:pPr>
        <w:pStyle w:val="11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32CE6">
        <w:rPr>
          <w:rFonts w:ascii="Times New Roman" w:hAnsi="Times New Roman"/>
          <w:szCs w:val="24"/>
        </w:rPr>
        <w:t>иные нормативно-правовые акты, необходимые для исполнения должностных обязанностей.</w:t>
      </w:r>
    </w:p>
    <w:p w:rsidR="00D62E95" w:rsidRPr="00732CE6" w:rsidRDefault="00D62E95" w:rsidP="002A3325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ab/>
        <w:t>Для целей настоящего раздела должностного регламента применяется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D62E95" w:rsidRPr="00732CE6" w:rsidRDefault="00D62E95" w:rsidP="002A3325">
      <w:pPr>
        <w:pStyle w:val="11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85F1D" w:rsidRPr="00732CE6" w:rsidRDefault="00F85F1D" w:rsidP="002A3325">
      <w:pPr>
        <w:ind w:firstLine="709"/>
        <w:jc w:val="both"/>
        <w:rPr>
          <w:rFonts w:eastAsia="Calibri"/>
          <w:sz w:val="24"/>
          <w:szCs w:val="24"/>
        </w:rPr>
      </w:pPr>
      <w:r w:rsidRPr="00732CE6">
        <w:rPr>
          <w:rFonts w:eastAsia="Calibri"/>
          <w:sz w:val="24"/>
          <w:szCs w:val="24"/>
        </w:rPr>
        <w:t xml:space="preserve">2.2.3. Иные профессиональные знания специалиста-эксперта должны включать: </w:t>
      </w:r>
    </w:p>
    <w:p w:rsidR="00F052C6" w:rsidRPr="00F141D5" w:rsidRDefault="00F052C6" w:rsidP="00F052C6">
      <w:pPr>
        <w:pStyle w:val="ConsPlusNonformat"/>
        <w:numPr>
          <w:ilvl w:val="0"/>
          <w:numId w:val="8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41D5">
        <w:rPr>
          <w:rFonts w:ascii="Times New Roman" w:hAnsi="Times New Roman" w:cs="Times New Roman"/>
          <w:sz w:val="24"/>
          <w:szCs w:val="24"/>
        </w:rPr>
        <w:t xml:space="preserve"> деятельности в сфере закупок товаров, работ, услуг для обеспечения государственных нужд.</w:t>
      </w:r>
    </w:p>
    <w:p w:rsidR="00747F83" w:rsidRPr="00F141D5" w:rsidRDefault="00F052C6" w:rsidP="00747F83">
      <w:pPr>
        <w:pStyle w:val="ConsPlusNonformat"/>
        <w:numPr>
          <w:ilvl w:val="0"/>
          <w:numId w:val="8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747F83" w:rsidRPr="00F141D5">
        <w:rPr>
          <w:rFonts w:ascii="Times New Roman" w:hAnsi="Times New Roman" w:cs="Times New Roman"/>
          <w:sz w:val="24"/>
          <w:szCs w:val="24"/>
        </w:rPr>
        <w:t xml:space="preserve"> инвентаризации товарно-материальных ценностей;</w:t>
      </w:r>
    </w:p>
    <w:p w:rsidR="00747F83" w:rsidRPr="00F141D5" w:rsidRDefault="00F052C6" w:rsidP="00747F83">
      <w:pPr>
        <w:pStyle w:val="ConsPlusNonformat"/>
        <w:numPr>
          <w:ilvl w:val="0"/>
          <w:numId w:val="8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  <w:r w:rsidR="00747F83" w:rsidRPr="00F141D5">
        <w:rPr>
          <w:rFonts w:ascii="Times New Roman" w:hAnsi="Times New Roman" w:cs="Times New Roman"/>
          <w:sz w:val="24"/>
          <w:szCs w:val="24"/>
        </w:rPr>
        <w:t xml:space="preserve"> учета и отчетности расходования канцелярских товаров и другой бумажной продукции, необходимых хозяйственных материалов;</w:t>
      </w:r>
    </w:p>
    <w:p w:rsidR="00747F83" w:rsidRPr="00747F83" w:rsidRDefault="00F052C6" w:rsidP="00747F83">
      <w:pPr>
        <w:pStyle w:val="af0"/>
        <w:numPr>
          <w:ilvl w:val="0"/>
          <w:numId w:val="8"/>
        </w:numPr>
        <w:tabs>
          <w:tab w:val="left" w:pos="1276"/>
        </w:tabs>
        <w:ind w:left="1134" w:hanging="425"/>
        <w:rPr>
          <w:rFonts w:eastAsia="Calibri"/>
          <w:color w:val="000000"/>
          <w:szCs w:val="24"/>
          <w:lang w:val="ru-RU" w:eastAsia="en-US"/>
        </w:rPr>
      </w:pPr>
      <w:r>
        <w:rPr>
          <w:rFonts w:eastAsia="Calibri"/>
          <w:color w:val="000000"/>
          <w:szCs w:val="24"/>
          <w:lang w:val="ru-RU" w:eastAsia="en-US"/>
        </w:rPr>
        <w:t>разработке</w:t>
      </w:r>
      <w:r w:rsidR="00747F83" w:rsidRPr="00747F83">
        <w:rPr>
          <w:rFonts w:eastAsia="Calibri"/>
          <w:color w:val="000000"/>
          <w:szCs w:val="24"/>
          <w:lang w:eastAsia="en-US"/>
        </w:rPr>
        <w:t> </w:t>
      </w:r>
      <w:r w:rsidR="00747F83" w:rsidRPr="00747F83">
        <w:rPr>
          <w:rFonts w:eastAsia="Calibri"/>
          <w:color w:val="000000"/>
          <w:szCs w:val="24"/>
          <w:lang w:val="ru-RU" w:eastAsia="en-US"/>
        </w:rPr>
        <w:t>технических заданий при размещении государственного заказа</w:t>
      </w:r>
      <w:r w:rsidR="00747F83" w:rsidRPr="00747F83">
        <w:rPr>
          <w:rFonts w:eastAsia="Calibri"/>
          <w:color w:val="000000"/>
          <w:szCs w:val="24"/>
          <w:lang w:eastAsia="en-US"/>
        </w:rPr>
        <w:t> </w:t>
      </w:r>
      <w:r w:rsidR="00747F83" w:rsidRPr="00747F83">
        <w:rPr>
          <w:rFonts w:eastAsia="Calibri"/>
          <w:color w:val="000000"/>
          <w:szCs w:val="24"/>
          <w:lang w:val="ru-RU" w:eastAsia="en-US"/>
        </w:rPr>
        <w:t>на приобретение</w:t>
      </w:r>
      <w:r w:rsidR="00747F83" w:rsidRPr="00747F83">
        <w:rPr>
          <w:rFonts w:eastAsia="Calibri"/>
          <w:color w:val="000000"/>
          <w:szCs w:val="24"/>
          <w:lang w:eastAsia="en-US"/>
        </w:rPr>
        <w:t> </w:t>
      </w:r>
      <w:r w:rsidR="00747F83" w:rsidRPr="00747F83">
        <w:rPr>
          <w:rFonts w:eastAsia="Calibri"/>
          <w:color w:val="000000"/>
          <w:szCs w:val="24"/>
          <w:lang w:val="ru-RU" w:eastAsia="en-US"/>
        </w:rPr>
        <w:t>товаров, работ</w:t>
      </w:r>
      <w:r w:rsidR="00747F83" w:rsidRPr="00747F83">
        <w:rPr>
          <w:rFonts w:eastAsia="Calibri"/>
          <w:color w:val="000000"/>
          <w:szCs w:val="24"/>
          <w:lang w:eastAsia="en-US"/>
        </w:rPr>
        <w:t> </w:t>
      </w:r>
      <w:r w:rsidR="00747F83" w:rsidRPr="00747F83">
        <w:rPr>
          <w:rFonts w:eastAsia="Calibri"/>
          <w:color w:val="000000"/>
          <w:szCs w:val="24"/>
          <w:lang w:val="ru-RU" w:eastAsia="en-US"/>
        </w:rPr>
        <w:t>и услуг;</w:t>
      </w:r>
    </w:p>
    <w:p w:rsidR="00222333" w:rsidRPr="00732CE6" w:rsidRDefault="00F052C6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szCs w:val="24"/>
          <w:lang w:val="ru-RU"/>
        </w:rPr>
      </w:pPr>
      <w:r>
        <w:rPr>
          <w:szCs w:val="24"/>
          <w:lang w:val="ru-RU"/>
        </w:rPr>
        <w:t>знание</w:t>
      </w:r>
      <w:r w:rsidR="00222333" w:rsidRPr="00732CE6">
        <w:rPr>
          <w:szCs w:val="24"/>
          <w:lang w:val="ru-RU"/>
        </w:rPr>
        <w:t xml:space="preserve"> работы со служебной информацией;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rFonts w:eastAsia="Calibri"/>
          <w:szCs w:val="24"/>
          <w:lang w:val="ru-RU"/>
        </w:rPr>
      </w:pPr>
      <w:r w:rsidRPr="00732CE6">
        <w:rPr>
          <w:szCs w:val="24"/>
          <w:lang w:val="ru-RU"/>
        </w:rPr>
        <w:t xml:space="preserve">знание </w:t>
      </w:r>
      <w:proofErr w:type="gramStart"/>
      <w:r w:rsidRPr="00732CE6">
        <w:rPr>
          <w:szCs w:val="24"/>
          <w:lang w:val="ru-RU"/>
        </w:rPr>
        <w:t>основ взаимодействия деятельности органов исполнительной власти субъектов Российской Федерации</w:t>
      </w:r>
      <w:proofErr w:type="gramEnd"/>
      <w:r w:rsidRPr="00732CE6">
        <w:rPr>
          <w:szCs w:val="24"/>
          <w:lang w:val="ru-RU"/>
        </w:rPr>
        <w:t xml:space="preserve"> и территориальных органов федеральных органов исполнительной власти;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rFonts w:eastAsia="Calibri"/>
          <w:szCs w:val="24"/>
          <w:lang w:val="ru-RU"/>
        </w:rPr>
      </w:pPr>
      <w:r w:rsidRPr="00732CE6">
        <w:rPr>
          <w:rFonts w:eastAsia="Calibri"/>
          <w:szCs w:val="24"/>
          <w:lang w:val="ru-RU"/>
        </w:rPr>
        <w:t xml:space="preserve"> правила делового общения и переписки;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rFonts w:eastAsia="Calibri"/>
          <w:szCs w:val="24"/>
          <w:lang w:val="ru-RU" w:eastAsia="en-US"/>
        </w:rPr>
      </w:pPr>
      <w:r w:rsidRPr="00732CE6">
        <w:rPr>
          <w:rFonts w:eastAsia="Calibri"/>
          <w:szCs w:val="24"/>
          <w:lang w:val="ru-RU"/>
        </w:rPr>
        <w:t xml:space="preserve"> </w:t>
      </w:r>
      <w:proofErr w:type="spellStart"/>
      <w:r w:rsidRPr="00732CE6">
        <w:rPr>
          <w:rFonts w:eastAsia="Calibri"/>
          <w:szCs w:val="24"/>
        </w:rPr>
        <w:t>правила</w:t>
      </w:r>
      <w:proofErr w:type="spellEnd"/>
      <w:r w:rsidRPr="00732CE6">
        <w:rPr>
          <w:rFonts w:eastAsia="Calibri"/>
          <w:szCs w:val="24"/>
        </w:rPr>
        <w:t xml:space="preserve"> </w:t>
      </w:r>
      <w:proofErr w:type="spellStart"/>
      <w:r w:rsidRPr="00732CE6">
        <w:rPr>
          <w:rFonts w:eastAsia="Calibri"/>
          <w:szCs w:val="24"/>
        </w:rPr>
        <w:t>деловой</w:t>
      </w:r>
      <w:proofErr w:type="spellEnd"/>
      <w:r w:rsidRPr="00732CE6">
        <w:rPr>
          <w:rFonts w:eastAsia="Calibri"/>
          <w:szCs w:val="24"/>
        </w:rPr>
        <w:t xml:space="preserve"> </w:t>
      </w:r>
      <w:proofErr w:type="spellStart"/>
      <w:r w:rsidRPr="00732CE6">
        <w:rPr>
          <w:rFonts w:eastAsia="Calibri"/>
          <w:szCs w:val="24"/>
        </w:rPr>
        <w:t>этики</w:t>
      </w:r>
      <w:proofErr w:type="spellEnd"/>
      <w:r w:rsidRPr="00732CE6">
        <w:rPr>
          <w:rFonts w:eastAsia="Calibri"/>
          <w:szCs w:val="24"/>
        </w:rPr>
        <w:t>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rFonts w:eastAsia="Calibri"/>
          <w:szCs w:val="24"/>
          <w:lang w:val="ru-RU"/>
        </w:rPr>
        <w:t xml:space="preserve"> </w:t>
      </w:r>
      <w:r w:rsidRPr="00732CE6">
        <w:rPr>
          <w:rFonts w:eastAsia="Calibri"/>
          <w:szCs w:val="24"/>
          <w:lang w:val="ru-RU" w:eastAsia="en-US"/>
        </w:rPr>
        <w:t>условия  и порядок  размещения  информации  на  государственных информационных ресурсах (в соответствии с должностными обязанностями);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rFonts w:eastAsiaTheme="minorHAnsi"/>
          <w:szCs w:val="24"/>
          <w:lang w:val="ru-RU" w:eastAsia="en-US"/>
        </w:rPr>
      </w:pPr>
      <w:r w:rsidRPr="00732CE6">
        <w:rPr>
          <w:szCs w:val="24"/>
          <w:lang w:val="ru-RU"/>
        </w:rPr>
        <w:t>знание особенностей ведения делопроизводства, электронного документооборота и архивного дела;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rFonts w:eastAsiaTheme="minorHAnsi"/>
          <w:szCs w:val="24"/>
          <w:lang w:val="ru-RU" w:eastAsia="en-US"/>
        </w:rPr>
        <w:t>знание порядка изготовления, использования, хранения и уничтожения печатей и бланков с воспроизведением Государственного герба Российской Федерации;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/>
        </w:rPr>
        <w:lastRenderedPageBreak/>
        <w:t>знание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органов;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знание методов и средств получения, обработки и передачи информации;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/>
        </w:rPr>
        <w:t xml:space="preserve"> знание Типового регламента взаимодействия федеральных органов исполнительной власти;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</w:rPr>
        <w:t> </w:t>
      </w:r>
      <w:r w:rsidRPr="00732CE6">
        <w:rPr>
          <w:szCs w:val="24"/>
          <w:lang w:val="ru-RU"/>
        </w:rPr>
        <w:t>знание методов и основ управления персоналом;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</w:rPr>
      </w:pPr>
      <w:proofErr w:type="spellStart"/>
      <w:r w:rsidRPr="00732CE6">
        <w:rPr>
          <w:szCs w:val="24"/>
        </w:rPr>
        <w:t>знание</w:t>
      </w:r>
      <w:proofErr w:type="spellEnd"/>
      <w:r w:rsidRPr="00732CE6">
        <w:rPr>
          <w:szCs w:val="24"/>
        </w:rPr>
        <w:t xml:space="preserve"> </w:t>
      </w:r>
      <w:proofErr w:type="spellStart"/>
      <w:r w:rsidRPr="00732CE6">
        <w:rPr>
          <w:szCs w:val="24"/>
        </w:rPr>
        <w:t>основ</w:t>
      </w:r>
      <w:proofErr w:type="spellEnd"/>
      <w:r w:rsidRPr="00732CE6">
        <w:rPr>
          <w:szCs w:val="24"/>
        </w:rPr>
        <w:t xml:space="preserve"> </w:t>
      </w:r>
      <w:proofErr w:type="spellStart"/>
      <w:r w:rsidRPr="00732CE6">
        <w:rPr>
          <w:szCs w:val="24"/>
        </w:rPr>
        <w:t>организаторской</w:t>
      </w:r>
      <w:proofErr w:type="spellEnd"/>
      <w:r w:rsidRPr="00732CE6">
        <w:rPr>
          <w:szCs w:val="24"/>
        </w:rPr>
        <w:t xml:space="preserve"> </w:t>
      </w:r>
      <w:proofErr w:type="spellStart"/>
      <w:r w:rsidRPr="00732CE6">
        <w:rPr>
          <w:szCs w:val="24"/>
        </w:rPr>
        <w:t>работы</w:t>
      </w:r>
      <w:proofErr w:type="spellEnd"/>
      <w:r w:rsidRPr="00732CE6">
        <w:rPr>
          <w:szCs w:val="24"/>
        </w:rPr>
        <w:t>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/>
        </w:rPr>
        <w:t xml:space="preserve">понятие </w:t>
      </w:r>
      <w:r w:rsidRPr="00732CE6">
        <w:rPr>
          <w:szCs w:val="24"/>
          <w:shd w:val="clear" w:color="auto" w:fill="FFFFFF"/>
          <w:lang w:val="ru-RU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знание общих вопросов в области обеспечения информационной безопасности, включая:</w:t>
      </w:r>
      <w:r w:rsidRPr="00732CE6">
        <w:rPr>
          <w:szCs w:val="24"/>
          <w:lang w:val="ru-RU" w:bidi="ru-RU"/>
        </w:rPr>
        <w:t xml:space="preserve"> порядок работы со служебной информацией, служебной информацией о</w:t>
      </w:r>
      <w:r w:rsidRPr="00732CE6">
        <w:rPr>
          <w:szCs w:val="24"/>
          <w:lang w:val="ru-RU"/>
        </w:rPr>
        <w:t>гр</w:t>
      </w:r>
      <w:r w:rsidRPr="00732CE6">
        <w:rPr>
          <w:szCs w:val="24"/>
          <w:lang w:val="ru-RU" w:bidi="ru-RU"/>
        </w:rPr>
        <w:t>аниче</w:t>
      </w:r>
      <w:r w:rsidRPr="00732CE6">
        <w:rPr>
          <w:szCs w:val="24"/>
          <w:lang w:val="ru-RU"/>
        </w:rPr>
        <w:t>нно</w:t>
      </w:r>
      <w:r w:rsidRPr="00732CE6">
        <w:rPr>
          <w:szCs w:val="24"/>
          <w:lang w:val="ru-RU"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 w:bidi="ru-RU"/>
        </w:rPr>
        <w:t>меры по обеспечению безопасности информации при использовании о</w:t>
      </w:r>
      <w:r w:rsidRPr="00732CE6">
        <w:rPr>
          <w:szCs w:val="24"/>
          <w:lang w:val="ru-RU"/>
        </w:rPr>
        <w:t>бщесистемного и прикладного прогр</w:t>
      </w:r>
      <w:r w:rsidRPr="00732CE6">
        <w:rPr>
          <w:szCs w:val="24"/>
          <w:lang w:val="ru-RU" w:bidi="ru-RU"/>
        </w:rPr>
        <w:t xml:space="preserve">аммного обеспечения, </w:t>
      </w:r>
      <w:r w:rsidRPr="00732CE6">
        <w:rPr>
          <w:szCs w:val="24"/>
          <w:lang w:val="ru-RU"/>
        </w:rPr>
        <w:t>требован</w:t>
      </w:r>
      <w:r w:rsidRPr="00732CE6">
        <w:rPr>
          <w:szCs w:val="24"/>
          <w:lang w:val="ru-RU" w:bidi="ru-RU"/>
        </w:rPr>
        <w:t>ия к надежности паролей;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 w:bidi="ru-RU"/>
        </w:rPr>
        <w:t>порядок работы со служебной элект</w:t>
      </w:r>
      <w:r w:rsidRPr="00732CE6">
        <w:rPr>
          <w:szCs w:val="24"/>
          <w:lang w:val="ru-RU"/>
        </w:rPr>
        <w:t>ронной по</w:t>
      </w:r>
      <w:r w:rsidRPr="00732CE6">
        <w:rPr>
          <w:szCs w:val="24"/>
          <w:lang w:val="ru-RU" w:bidi="ru-RU"/>
        </w:rPr>
        <w:t>чтой, а также правила использования личной электронной почты, служб "мг</w:t>
      </w:r>
      <w:r w:rsidRPr="00732CE6">
        <w:rPr>
          <w:szCs w:val="24"/>
          <w:lang w:val="ru-RU"/>
        </w:rPr>
        <w:t>новенных" сообщений и социа</w:t>
      </w:r>
      <w:r w:rsidRPr="00732CE6">
        <w:rPr>
          <w:szCs w:val="24"/>
          <w:lang w:val="ru-RU" w:bidi="ru-RU"/>
        </w:rPr>
        <w:t>льных сетей, в том числе в части наличия дополнительных рисков и у</w:t>
      </w:r>
      <w:r w:rsidRPr="00732CE6">
        <w:rPr>
          <w:szCs w:val="24"/>
          <w:lang w:val="ru-RU"/>
        </w:rPr>
        <w:t>гр</w:t>
      </w:r>
      <w:r w:rsidRPr="00732CE6">
        <w:rPr>
          <w:szCs w:val="24"/>
          <w:lang w:val="ru-RU" w:bidi="ru-RU"/>
        </w:rPr>
        <w:t xml:space="preserve">оз, </w:t>
      </w:r>
      <w:r w:rsidRPr="00732CE6">
        <w:rPr>
          <w:szCs w:val="24"/>
          <w:lang w:val="ru-RU"/>
        </w:rPr>
        <w:t>возникающих при использовании ли</w:t>
      </w:r>
      <w:r w:rsidRPr="00732CE6">
        <w:rPr>
          <w:szCs w:val="24"/>
          <w:lang w:val="ru-RU" w:bidi="ru-RU"/>
        </w:rPr>
        <w:t>чных учетных записей на служебных средствах вычислительной техники (компьютерах);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 w:bidi="ru-RU"/>
        </w:rPr>
      </w:pPr>
      <w:r w:rsidRPr="00732CE6">
        <w:rPr>
          <w:szCs w:val="24"/>
          <w:lang w:val="ru-RU" w:bidi="ru-RU"/>
        </w:rPr>
        <w:t>основные признаки электронных сооб</w:t>
      </w:r>
      <w:r w:rsidRPr="00732CE6">
        <w:rPr>
          <w:szCs w:val="24"/>
          <w:lang w:val="ru-RU"/>
        </w:rPr>
        <w:t>щ</w:t>
      </w:r>
      <w:r w:rsidRPr="00732CE6">
        <w:rPr>
          <w:szCs w:val="24"/>
          <w:lang w:val="ru-RU"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Pr="00732CE6">
        <w:rPr>
          <w:szCs w:val="24"/>
          <w:lang w:val="ru-RU" w:bidi="ru-RU"/>
        </w:rPr>
        <w:t>о-</w:t>
      </w:r>
      <w:proofErr w:type="gramEnd"/>
      <w:r w:rsidRPr="00732CE6">
        <w:rPr>
          <w:szCs w:val="24"/>
          <w:lang w:val="ru-RU" w:bidi="ru-RU"/>
        </w:rPr>
        <w:t xml:space="preserve"> телекоммуникационной сети "Интернет", включая "</w:t>
      </w:r>
      <w:proofErr w:type="spellStart"/>
      <w:r w:rsidRPr="00732CE6">
        <w:rPr>
          <w:szCs w:val="24"/>
          <w:lang w:val="ru-RU" w:bidi="ru-RU"/>
        </w:rPr>
        <w:t>фишинговые</w:t>
      </w:r>
      <w:proofErr w:type="spellEnd"/>
      <w:r w:rsidRPr="00732CE6">
        <w:rPr>
          <w:szCs w:val="24"/>
          <w:lang w:val="ru-RU" w:bidi="ru-RU"/>
        </w:rPr>
        <w:t>" письма и спам-</w:t>
      </w:r>
      <w:proofErr w:type="spellStart"/>
      <w:r w:rsidRPr="00732CE6">
        <w:rPr>
          <w:szCs w:val="24"/>
          <w:lang w:val="ru-RU" w:bidi="ru-RU"/>
        </w:rPr>
        <w:t>рассылкн</w:t>
      </w:r>
      <w:proofErr w:type="spellEnd"/>
      <w:r w:rsidRPr="00732CE6">
        <w:rPr>
          <w:szCs w:val="24"/>
          <w:lang w:val="ru-RU" w:bidi="ru-RU"/>
        </w:rPr>
        <w:t>, умение корректно и своевременно реагировать на получение таких электронных сообщений;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/>
        </w:rPr>
        <w:t>тр</w:t>
      </w:r>
      <w:r w:rsidRPr="00732CE6">
        <w:rPr>
          <w:szCs w:val="24"/>
          <w:lang w:val="ru-RU" w:bidi="ru-RU"/>
        </w:rPr>
        <w:t>ебования по обеспечен</w:t>
      </w:r>
      <w:r w:rsidRPr="00732CE6">
        <w:rPr>
          <w:szCs w:val="24"/>
          <w:lang w:val="ru-RU"/>
        </w:rPr>
        <w:t>ию</w:t>
      </w:r>
      <w:r w:rsidRPr="00732CE6">
        <w:rPr>
          <w:szCs w:val="24"/>
          <w:lang w:val="ru-RU" w:bidi="ru-RU"/>
        </w:rPr>
        <w:t xml:space="preserve"> безопасности информации при использовании удаленного дост</w:t>
      </w:r>
      <w:r w:rsidRPr="00732CE6">
        <w:rPr>
          <w:szCs w:val="24"/>
          <w:lang w:val="ru-RU"/>
        </w:rPr>
        <w:t>у</w:t>
      </w:r>
      <w:r w:rsidRPr="00732CE6">
        <w:rPr>
          <w:szCs w:val="24"/>
          <w:lang w:val="ru-RU" w:bidi="ru-RU"/>
        </w:rPr>
        <w:t>па к информационным ресурсам государственного органа с</w:t>
      </w:r>
      <w:r w:rsidRPr="00732CE6">
        <w:rPr>
          <w:szCs w:val="24"/>
          <w:lang w:val="ru-RU"/>
        </w:rPr>
        <w:t xml:space="preserve"> п</w:t>
      </w:r>
      <w:r w:rsidRPr="00732CE6">
        <w:rPr>
          <w:szCs w:val="24"/>
          <w:lang w:val="ru-RU" w:bidi="ru-RU"/>
        </w:rPr>
        <w:t>омо</w:t>
      </w:r>
      <w:r w:rsidRPr="00732CE6">
        <w:rPr>
          <w:szCs w:val="24"/>
          <w:lang w:val="ru-RU"/>
        </w:rPr>
        <w:t>щью информационно-телекоммуникацио</w:t>
      </w:r>
      <w:r w:rsidRPr="00732CE6">
        <w:rPr>
          <w:szCs w:val="24"/>
          <w:lang w:val="ru-RU" w:bidi="ru-RU"/>
        </w:rPr>
        <w:t>нных сетей общего пользования (</w:t>
      </w:r>
      <w:proofErr w:type="gramStart"/>
      <w:r w:rsidRPr="00732CE6">
        <w:rPr>
          <w:szCs w:val="24"/>
          <w:lang w:val="ru-RU" w:bidi="ru-RU"/>
        </w:rPr>
        <w:t>включая сечь</w:t>
      </w:r>
      <w:proofErr w:type="gramEnd"/>
      <w:r w:rsidRPr="00732CE6">
        <w:rPr>
          <w:szCs w:val="24"/>
          <w:lang w:val="ru-RU" w:bidi="ru-RU"/>
        </w:rPr>
        <w:t xml:space="preserve"> "Интернет"), в том числе с использованием мобильных устройств;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правила и ограничения подключения внешних устройств (</w:t>
      </w:r>
      <w:proofErr w:type="spellStart"/>
      <w:r w:rsidRPr="00732CE6">
        <w:rPr>
          <w:szCs w:val="24"/>
          <w:lang w:val="ru-RU"/>
        </w:rPr>
        <w:t>фле</w:t>
      </w:r>
      <w:proofErr w:type="gramStart"/>
      <w:r w:rsidRPr="00732CE6">
        <w:rPr>
          <w:szCs w:val="24"/>
          <w:lang w:val="ru-RU"/>
        </w:rPr>
        <w:t>ш</w:t>
      </w:r>
      <w:proofErr w:type="spellEnd"/>
      <w:r w:rsidRPr="00732CE6">
        <w:rPr>
          <w:szCs w:val="24"/>
          <w:lang w:val="ru-RU"/>
        </w:rPr>
        <w:t>-</w:t>
      </w:r>
      <w:proofErr w:type="gramEnd"/>
      <w:r w:rsidRPr="00732CE6">
        <w:rPr>
          <w:szCs w:val="24"/>
          <w:lang w:val="ru-RU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(компьютерам);</w:t>
      </w:r>
    </w:p>
    <w:p w:rsidR="00222333" w:rsidRPr="00732CE6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Знание общих принципов функционирования системы электронного документооборота, включая:</w:t>
      </w:r>
    </w:p>
    <w:p w:rsidR="00222333" w:rsidRPr="00732CE6" w:rsidRDefault="00222333" w:rsidP="002A3325">
      <w:pPr>
        <w:pStyle w:val="af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 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222333" w:rsidRPr="00732CE6" w:rsidRDefault="00222333" w:rsidP="002A3325">
      <w:pPr>
        <w:pStyle w:val="af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 - знание основных положений законодательства об электронной подписи, включая:</w:t>
      </w:r>
    </w:p>
    <w:p w:rsidR="00222333" w:rsidRPr="00732CE6" w:rsidRDefault="00222333" w:rsidP="002A3325">
      <w:pPr>
        <w:pStyle w:val="af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222333" w:rsidRPr="00732CE6" w:rsidRDefault="00222333" w:rsidP="002A3325">
      <w:pPr>
        <w:pStyle w:val="af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32CE6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732CE6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222333" w:rsidRPr="00732CE6" w:rsidRDefault="00222333" w:rsidP="002A3325">
      <w:pPr>
        <w:tabs>
          <w:tab w:val="left" w:pos="993"/>
        </w:tabs>
        <w:ind w:left="568" w:right="-143"/>
        <w:rPr>
          <w:rFonts w:eastAsiaTheme="minorHAnsi"/>
          <w:sz w:val="24"/>
          <w:szCs w:val="24"/>
          <w:lang w:eastAsia="en-US"/>
        </w:rPr>
      </w:pP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2.2.4. Гражданский служащий, замещ</w:t>
      </w:r>
      <w:r w:rsidR="004C1F41" w:rsidRPr="00732CE6">
        <w:rPr>
          <w:rFonts w:ascii="Times New Roman" w:hAnsi="Times New Roman" w:cs="Times New Roman"/>
          <w:sz w:val="24"/>
          <w:szCs w:val="24"/>
        </w:rPr>
        <w:t xml:space="preserve">ающий должность </w:t>
      </w:r>
      <w:r w:rsidR="00F85F1D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умениями:</w:t>
      </w:r>
    </w:p>
    <w:p w:rsidR="001A4110" w:rsidRPr="001A4110" w:rsidRDefault="001A4110" w:rsidP="001A4110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1276"/>
        </w:tabs>
        <w:rPr>
          <w:szCs w:val="24"/>
          <w:lang w:val="ru-RU"/>
        </w:rPr>
      </w:pPr>
      <w:r w:rsidRPr="001A4110">
        <w:rPr>
          <w:szCs w:val="24"/>
          <w:lang w:val="ru-RU"/>
        </w:rPr>
        <w:t xml:space="preserve">работа с законодательными и нормативными правовыми актами; 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>организация и планирование выполнения поручений;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планирования и организации своего рабочего времени; 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работы во взаимосвязи с другими ведомствами, организациями, гражданами; 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ведения деловых переговоров; 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подготовки деловых писем; 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владения компьютерной техникой и необходимым программным обеспечением, работы с внутренними и периферийными устройствами компьютера; 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работы с информационно-телекоммуникационными сетями, в том числе сетью Интернет; 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lastRenderedPageBreak/>
        <w:t xml:space="preserve">работы в текстовом редакторе, с электронными таблицами, работы с базами данных; 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работы в прикладных подпрограммах ведомственной информационной системы;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работы с системой «Электронный Бюджет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41D5">
        <w:rPr>
          <w:rFonts w:ascii="Times New Roman" w:hAnsi="Times New Roman" w:cs="Times New Roman"/>
          <w:sz w:val="24"/>
          <w:szCs w:val="24"/>
        </w:rPr>
        <w:t>;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работы с системой «</w:t>
      </w:r>
      <w:proofErr w:type="spellStart"/>
      <w:r w:rsidRPr="00F141D5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F141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41D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141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41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141D5">
        <w:rPr>
          <w:rFonts w:ascii="Times New Roman" w:hAnsi="Times New Roman" w:cs="Times New Roman"/>
          <w:sz w:val="24"/>
          <w:szCs w:val="24"/>
        </w:rPr>
        <w:t>»;</w:t>
      </w:r>
    </w:p>
    <w:p w:rsidR="001A4110" w:rsidRPr="00F141D5" w:rsidRDefault="001A4110" w:rsidP="001A4110">
      <w:pPr>
        <w:pStyle w:val="ConsPlusNonformat"/>
        <w:numPr>
          <w:ilvl w:val="0"/>
          <w:numId w:val="9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работа со справочными правовыми системами «Консультант Плюс», «Гарант» на профессиональном уровне.</w:t>
      </w:r>
    </w:p>
    <w:p w:rsidR="00F85F1D" w:rsidRPr="00732CE6" w:rsidRDefault="00F85F1D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732CE6">
        <w:rPr>
          <w:szCs w:val="24"/>
          <w:lang w:val="ru-RU"/>
        </w:rPr>
        <w:t>умение не допускать личностных конфликтов с коллегами и вышестоящим руководством.</w:t>
      </w: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2.2.5. Гражданский служащий, замещаю</w:t>
      </w:r>
      <w:r w:rsidR="00D63A87" w:rsidRPr="00732CE6">
        <w:rPr>
          <w:rFonts w:ascii="Times New Roman" w:hAnsi="Times New Roman" w:cs="Times New Roman"/>
          <w:sz w:val="24"/>
          <w:szCs w:val="24"/>
        </w:rPr>
        <w:t xml:space="preserve">щий должность </w:t>
      </w:r>
      <w:r w:rsidR="00F85F1D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знание приказов и распоряжений Роскомнадзора; 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знание порядка рассмотрения обращений граждан;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знание системы ведения делопроизводства;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знание системы взаимодействия в рамках внутриведомственного и межведомственного электронного документооборота;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понятие нормы права, правового акта, правоотношений и их признаки;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 понятие проекта правового акта, инструменты и этапы его разработки;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понятие централизованной и смешанной форм ведения делопроизводства;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знание системы взаимодействия в рамках внутриведомственного и межведомственного электронного документооборота;</w:t>
      </w:r>
    </w:p>
    <w:p w:rsidR="004C1EC7" w:rsidRPr="00732CE6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знание методов и </w:t>
      </w:r>
      <w:r w:rsidRPr="00732CE6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 анализа</w:t>
      </w:r>
      <w:r w:rsidR="008316B7" w:rsidRPr="00732C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32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систематизации документов и информации;</w:t>
      </w:r>
    </w:p>
    <w:p w:rsidR="004C1EC7" w:rsidRPr="00732CE6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процедура поощрения и награждения за гражданскую службу;</w:t>
      </w:r>
    </w:p>
    <w:p w:rsidR="004C1EC7" w:rsidRPr="00747F83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7F83">
        <w:rPr>
          <w:rFonts w:ascii="Times New Roman" w:hAnsi="Times New Roman" w:cs="Times New Roman"/>
          <w:sz w:val="24"/>
          <w:szCs w:val="24"/>
        </w:rPr>
        <w:t xml:space="preserve">порядок и сроки </w:t>
      </w:r>
      <w:r w:rsidRPr="00747F83">
        <w:rPr>
          <w:rFonts w:ascii="Times New Roman" w:eastAsia="Calibri" w:hAnsi="Times New Roman" w:cs="Times New Roman"/>
          <w:sz w:val="24"/>
          <w:szCs w:val="24"/>
        </w:rPr>
        <w:t>подготовки отчетности по своим направлениям работы;</w:t>
      </w:r>
    </w:p>
    <w:p w:rsidR="004C1EC7" w:rsidRPr="00732CE6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информацией, персональными данными;</w:t>
      </w:r>
    </w:p>
    <w:p w:rsidR="00F85F1D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правила оформления документов, в том числе, деловой документации с использованием типовых форм.</w:t>
      </w:r>
    </w:p>
    <w:p w:rsidR="004C1EC7" w:rsidRPr="00732CE6" w:rsidRDefault="004C1EC7" w:rsidP="002A3325">
      <w:pPr>
        <w:pStyle w:val="ConsPlusNormal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4387F" w:rsidRPr="00732CE6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F85F1D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функциональными умениями: </w:t>
      </w:r>
    </w:p>
    <w:p w:rsidR="009A067C" w:rsidRPr="00732CE6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исполнять служебные документы (письма, служебные и докладные записки, отчеты и т.п.) качественно и в заданный срок; </w:t>
      </w:r>
    </w:p>
    <w:p w:rsidR="009A067C" w:rsidRPr="00732CE6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выделять главную и второстепенную информацию, способность работать с разнородными данными;</w:t>
      </w:r>
    </w:p>
    <w:p w:rsidR="009A067C" w:rsidRPr="00732CE6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составлять планы, отчеты, доклады, презентации; </w:t>
      </w:r>
    </w:p>
    <w:p w:rsidR="009A067C" w:rsidRPr="00732CE6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прогнозировать и планировать деятельность.</w:t>
      </w:r>
    </w:p>
    <w:p w:rsidR="009A067C" w:rsidRPr="00732CE6" w:rsidRDefault="009A067C" w:rsidP="002A3325">
      <w:pPr>
        <w:pStyle w:val="ConsPlusNonforma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осуществлять подготовку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  <w:lang w:val="ru-RU"/>
        </w:rPr>
      </w:pPr>
      <w:r w:rsidRPr="00732CE6">
        <w:rPr>
          <w:szCs w:val="24"/>
          <w:lang w:val="ru-RU"/>
        </w:rPr>
        <w:t>ведение деловых переговоров в рамках установленной компетенции;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  <w:lang w:val="ru-RU"/>
        </w:rPr>
      </w:pPr>
      <w:r w:rsidRPr="00732CE6">
        <w:rPr>
          <w:szCs w:val="24"/>
          <w:lang w:val="ru-RU"/>
        </w:rPr>
        <w:t>работа во взаимосвязи с другими ведомствами, организациями, гражданами в рамках установленной компетенции;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  <w:lang w:val="ru-RU"/>
        </w:rPr>
      </w:pPr>
      <w:r w:rsidRPr="00732CE6">
        <w:rPr>
          <w:szCs w:val="24"/>
          <w:lang w:val="ru-RU"/>
        </w:rPr>
        <w:t>исполнение документов на высоком уровне;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</w:rPr>
      </w:pPr>
      <w:proofErr w:type="spellStart"/>
      <w:r w:rsidRPr="00732CE6">
        <w:rPr>
          <w:szCs w:val="24"/>
        </w:rPr>
        <w:t>подготовка</w:t>
      </w:r>
      <w:proofErr w:type="spellEnd"/>
      <w:r w:rsidRPr="00732CE6">
        <w:rPr>
          <w:szCs w:val="24"/>
        </w:rPr>
        <w:t xml:space="preserve"> </w:t>
      </w:r>
      <w:proofErr w:type="spellStart"/>
      <w:r w:rsidRPr="00732CE6">
        <w:rPr>
          <w:szCs w:val="24"/>
        </w:rPr>
        <w:t>деловых</w:t>
      </w:r>
      <w:proofErr w:type="spellEnd"/>
      <w:r w:rsidRPr="00732CE6">
        <w:rPr>
          <w:szCs w:val="24"/>
        </w:rPr>
        <w:t xml:space="preserve"> </w:t>
      </w:r>
      <w:proofErr w:type="spellStart"/>
      <w:r w:rsidRPr="00732CE6">
        <w:rPr>
          <w:szCs w:val="24"/>
        </w:rPr>
        <w:t>писем</w:t>
      </w:r>
      <w:proofErr w:type="spellEnd"/>
      <w:r w:rsidRPr="00732CE6">
        <w:rPr>
          <w:szCs w:val="24"/>
        </w:rPr>
        <w:t>;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</w:rPr>
      </w:pPr>
      <w:r w:rsidRPr="00732CE6">
        <w:rPr>
          <w:szCs w:val="24"/>
          <w:lang w:val="ru-RU"/>
        </w:rPr>
        <w:t xml:space="preserve">работа с информационно-телекоммуникационными сетями, в том числе сетью </w:t>
      </w:r>
      <w:r w:rsidRPr="00732CE6">
        <w:rPr>
          <w:szCs w:val="24"/>
        </w:rPr>
        <w:t>«Интернет»;</w:t>
      </w:r>
    </w:p>
    <w:p w:rsidR="009A067C" w:rsidRPr="00732CE6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прием, учет, обработка и регистрация корреспонденции, комплектование, хранение, </w:t>
      </w:r>
      <w:r w:rsidRPr="00732CE6">
        <w:rPr>
          <w:rFonts w:ascii="Times New Roman" w:hAnsi="Times New Roman" w:cs="Times New Roman"/>
          <w:sz w:val="24"/>
          <w:szCs w:val="24"/>
        </w:rPr>
        <w:lastRenderedPageBreak/>
        <w:t>учет и использование архивных документов, выдача архивных справок, составление номенклатуры дел;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  <w:lang w:val="ru-RU"/>
        </w:rPr>
      </w:pPr>
      <w:r w:rsidRPr="00732CE6">
        <w:rPr>
          <w:szCs w:val="24"/>
          <w:lang w:val="ru-RU"/>
        </w:rPr>
        <w:t>работа в единой информационной системе Роскомнадзора, программных подсистемах;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  <w:lang w:val="ru-RU"/>
        </w:rPr>
      </w:pPr>
      <w:r w:rsidRPr="00732CE6">
        <w:rPr>
          <w:szCs w:val="24"/>
          <w:lang w:val="ru-RU"/>
        </w:rPr>
        <w:t>работа с информационно-правовыми системами;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  <w:lang w:val="ru-RU"/>
        </w:rPr>
      </w:pPr>
      <w:r w:rsidRPr="00732CE6">
        <w:rPr>
          <w:szCs w:val="24"/>
          <w:lang w:val="ru-RU"/>
        </w:rPr>
        <w:t xml:space="preserve">работа с нормативными и нормативными правовыми актами; 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  <w:lang w:val="ru-RU"/>
        </w:rPr>
      </w:pPr>
      <w:r w:rsidRPr="00732CE6">
        <w:rPr>
          <w:szCs w:val="24"/>
          <w:lang w:val="ru-RU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  <w:lang w:val="ru-RU"/>
        </w:rPr>
      </w:pPr>
      <w:r w:rsidRPr="00732CE6">
        <w:rPr>
          <w:szCs w:val="24"/>
          <w:lang w:val="ru-RU"/>
        </w:rPr>
        <w:t xml:space="preserve">подготовка отчетов, докладов и других материалов;  </w:t>
      </w:r>
    </w:p>
    <w:p w:rsidR="009A067C" w:rsidRPr="00732CE6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szCs w:val="24"/>
          <w:lang w:val="ru-RU"/>
        </w:rPr>
      </w:pPr>
      <w:r w:rsidRPr="00732CE6">
        <w:rPr>
          <w:szCs w:val="24"/>
          <w:lang w:val="ru-RU"/>
        </w:rPr>
        <w:t>ведение деловых переговоров;</w:t>
      </w:r>
    </w:p>
    <w:p w:rsidR="00F85F1D" w:rsidRPr="00732CE6" w:rsidRDefault="00F85F1D" w:rsidP="002A332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F85F1D" w:rsidRPr="00732CE6" w:rsidRDefault="00F85F1D" w:rsidP="002A332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46AF" w:rsidRDefault="00507197" w:rsidP="001146A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 xml:space="preserve">Основные должностные обязанности, </w:t>
      </w:r>
    </w:p>
    <w:p w:rsidR="00507197" w:rsidRPr="001146AF" w:rsidRDefault="00507197" w:rsidP="001146AF">
      <w:pPr>
        <w:pStyle w:val="ConsPlusNonformat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AF">
        <w:rPr>
          <w:rFonts w:ascii="Times New Roman" w:hAnsi="Times New Roman" w:cs="Times New Roman"/>
          <w:b/>
          <w:sz w:val="24"/>
          <w:szCs w:val="24"/>
        </w:rPr>
        <w:t>права</w:t>
      </w:r>
      <w:r w:rsidR="00A82039" w:rsidRPr="00114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6AF">
        <w:rPr>
          <w:rFonts w:ascii="Times New Roman" w:hAnsi="Times New Roman" w:cs="Times New Roman"/>
          <w:b/>
          <w:sz w:val="24"/>
          <w:szCs w:val="24"/>
        </w:rPr>
        <w:t>и ответственность гражданского служащего</w:t>
      </w:r>
    </w:p>
    <w:p w:rsidR="00A82039" w:rsidRPr="00732CE6" w:rsidRDefault="00A82039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F1D" w:rsidRDefault="00C760D0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3.</w:t>
      </w:r>
      <w:r w:rsidR="00A82039" w:rsidRPr="00732CE6">
        <w:rPr>
          <w:rFonts w:ascii="Times New Roman" w:hAnsi="Times New Roman" w:cs="Times New Roman"/>
          <w:sz w:val="24"/>
          <w:szCs w:val="24"/>
        </w:rPr>
        <w:t>1</w:t>
      </w:r>
      <w:r w:rsidR="002E15F9" w:rsidRPr="00732CE6">
        <w:rPr>
          <w:rFonts w:ascii="Times New Roman" w:hAnsi="Times New Roman" w:cs="Times New Roman"/>
          <w:sz w:val="24"/>
          <w:szCs w:val="24"/>
        </w:rPr>
        <w:t xml:space="preserve">. </w:t>
      </w:r>
      <w:r w:rsidR="00F85F1D" w:rsidRPr="00732CE6">
        <w:rPr>
          <w:rFonts w:ascii="Times New Roman" w:hAnsi="Times New Roman" w:cs="Times New Roman"/>
          <w:sz w:val="24"/>
          <w:szCs w:val="24"/>
        </w:rPr>
        <w:t xml:space="preserve"> Гражданский служащий, замещающий должность специалиста-эксперта, имеет </w:t>
      </w:r>
      <w:r w:rsidR="00F85F1D" w:rsidRPr="006D3838">
        <w:rPr>
          <w:rFonts w:ascii="Times New Roman" w:hAnsi="Times New Roman" w:cs="Times New Roman"/>
          <w:b/>
          <w:sz w:val="24"/>
          <w:szCs w:val="24"/>
        </w:rPr>
        <w:t>права</w:t>
      </w:r>
      <w:r w:rsidR="00F85F1D" w:rsidRPr="00732CE6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9" w:history="1">
        <w:r w:rsidR="00F85F1D" w:rsidRPr="00732C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F85F1D" w:rsidRPr="00732CE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г. № 79-ФЗ «О государственной гражданской службе Российской Федерации», Трудовым </w:t>
      </w:r>
      <w:hyperlink r:id="rId10" w:history="1">
        <w:r w:rsidR="00F85F1D" w:rsidRPr="00732CE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85F1D" w:rsidRPr="00732CE6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Роскомнадзора по Республике Бурятия,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4012BD" w:rsidRPr="00732CE6" w:rsidRDefault="004012B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F1D" w:rsidRPr="00732CE6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1) принимать решения в соответствии с должностными обязанностями;</w:t>
      </w:r>
    </w:p>
    <w:p w:rsidR="00F85F1D" w:rsidRPr="00732CE6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2) знакомиться с проектами решений руководства Управления, касающимися его деятельности;</w:t>
      </w:r>
    </w:p>
    <w:p w:rsidR="00F85F1D" w:rsidRPr="00732CE6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3) 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F85F1D" w:rsidRPr="00732CE6" w:rsidRDefault="005725EC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F1D" w:rsidRPr="00732CE6">
        <w:rPr>
          <w:rFonts w:ascii="Times New Roman" w:hAnsi="Times New Roman" w:cs="Times New Roman"/>
          <w:sz w:val="24"/>
          <w:szCs w:val="24"/>
        </w:rPr>
        <w:t>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F85F1D" w:rsidRPr="00732CE6" w:rsidRDefault="005725EC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5F1D" w:rsidRPr="00732CE6">
        <w:rPr>
          <w:rFonts w:ascii="Times New Roman" w:hAnsi="Times New Roman" w:cs="Times New Roman"/>
          <w:sz w:val="24"/>
          <w:szCs w:val="24"/>
        </w:rPr>
        <w:t>) пользоваться в установленном порядке государственными системами связи, информационными банками данных Роскомнадзора;</w:t>
      </w:r>
    </w:p>
    <w:p w:rsidR="00F85F1D" w:rsidRPr="00732CE6" w:rsidRDefault="005725EC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5F1D" w:rsidRPr="00732CE6">
        <w:rPr>
          <w:rFonts w:ascii="Times New Roman" w:hAnsi="Times New Roman" w:cs="Times New Roman"/>
          <w:sz w:val="24"/>
          <w:szCs w:val="24"/>
        </w:rPr>
        <w:t>) 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F85F1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8) иные права, предусмотренные законодательством Российской Федерации.</w:t>
      </w:r>
    </w:p>
    <w:p w:rsidR="005F7C85" w:rsidRPr="00732CE6" w:rsidRDefault="005F7C85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F1D" w:rsidRDefault="00F85F1D" w:rsidP="006D3838">
      <w:pPr>
        <w:spacing w:after="120"/>
        <w:ind w:firstLine="709"/>
        <w:jc w:val="both"/>
        <w:rPr>
          <w:sz w:val="24"/>
          <w:szCs w:val="24"/>
        </w:rPr>
      </w:pPr>
      <w:r w:rsidRPr="00732CE6">
        <w:rPr>
          <w:sz w:val="24"/>
          <w:szCs w:val="24"/>
        </w:rPr>
        <w:t>3.2. На гражданского служащего, замещающего должность специалиста-эксперта, в пределах его компетенции возложены сле</w:t>
      </w:r>
      <w:r w:rsidR="00732CE6" w:rsidRPr="00732CE6">
        <w:rPr>
          <w:sz w:val="24"/>
          <w:szCs w:val="24"/>
        </w:rPr>
        <w:t xml:space="preserve">дующие </w:t>
      </w:r>
      <w:r w:rsidR="00732CE6" w:rsidRPr="006D3838">
        <w:rPr>
          <w:b/>
          <w:sz w:val="24"/>
          <w:szCs w:val="24"/>
        </w:rPr>
        <w:t>должностные обязанности</w:t>
      </w:r>
      <w:r w:rsidR="00732CE6" w:rsidRPr="00732CE6">
        <w:rPr>
          <w:sz w:val="24"/>
          <w:szCs w:val="24"/>
        </w:rPr>
        <w:t>:</w:t>
      </w:r>
    </w:p>
    <w:p w:rsidR="005F7C85" w:rsidRDefault="005F7C85" w:rsidP="002A33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F7C85">
        <w:rPr>
          <w:color w:val="000000"/>
          <w:sz w:val="24"/>
          <w:szCs w:val="24"/>
        </w:rPr>
        <w:t>организация и обеспечение делопроизводства, учета, хранения и использования архивных документов;</w:t>
      </w:r>
    </w:p>
    <w:p w:rsidR="00CD0045" w:rsidRPr="00CD0045" w:rsidRDefault="00CD0045" w:rsidP="00CD0045">
      <w:pPr>
        <w:pStyle w:val="af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045">
        <w:rPr>
          <w:rFonts w:ascii="Times New Roman" w:hAnsi="Times New Roman"/>
          <w:color w:val="000000"/>
          <w:sz w:val="24"/>
          <w:szCs w:val="24"/>
        </w:rPr>
        <w:t>подготовка, размещение и сопровождение в установленном порядке заказов (</w:t>
      </w:r>
      <w:proofErr w:type="spellStart"/>
      <w:r w:rsidRPr="00CD0045">
        <w:rPr>
          <w:rFonts w:ascii="Times New Roman" w:hAnsi="Times New Roman"/>
          <w:color w:val="000000"/>
          <w:sz w:val="24"/>
          <w:szCs w:val="24"/>
        </w:rPr>
        <w:t>госконтрактов</w:t>
      </w:r>
      <w:proofErr w:type="spellEnd"/>
      <w:r w:rsidRPr="00CD0045">
        <w:rPr>
          <w:rFonts w:ascii="Times New Roman" w:hAnsi="Times New Roman"/>
          <w:color w:val="000000"/>
          <w:sz w:val="24"/>
          <w:szCs w:val="24"/>
        </w:rPr>
        <w:t>, договоров) на поставку товаров, работ и услуг для нужд Управления</w:t>
      </w:r>
      <w:r w:rsidRPr="00CD0045">
        <w:rPr>
          <w:rFonts w:ascii="Times New Roman" w:hAnsi="Times New Roman"/>
          <w:sz w:val="24"/>
          <w:szCs w:val="24"/>
        </w:rPr>
        <w:t>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обеспечивать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отделы Управления, а также обеспечение исправности оборудования;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участвовать в разработке текущих и капитальных ремонтов основных фондов, составлении смет хозяйственных расходов;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участвовать в организации проведения ремонта помещений, осуществлении </w:t>
      </w:r>
      <w:proofErr w:type="gramStart"/>
      <w:r w:rsidRPr="00732CE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32CE6">
        <w:rPr>
          <w:rFonts w:ascii="Times New Roman" w:hAnsi="Times New Roman"/>
          <w:sz w:val="24"/>
          <w:szCs w:val="24"/>
        </w:rPr>
        <w:t xml:space="preserve"> качеством выполнения ремонтных работ;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lastRenderedPageBreak/>
        <w:t>обеспечивать отделы Управления мебелью, канцелярскими принадлежностями, хозяйственным инвентарем, средствами механизации управленческого труда;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оформлять необходимые документы для заключения договоров на оказание услуг, участвовать в получении и хранении канцелярских принадлежностей, хозяйственных материалов, запасных частей, оборудования и инвентаря, вести учет их расходования, составлять установленную отчетность; 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организовывать работу автотранспорта Управления с целью успешного </w:t>
      </w:r>
      <w:proofErr w:type="gramStart"/>
      <w:r w:rsidRPr="00732CE6">
        <w:rPr>
          <w:rFonts w:ascii="Times New Roman" w:hAnsi="Times New Roman"/>
          <w:sz w:val="24"/>
          <w:szCs w:val="24"/>
        </w:rPr>
        <w:t>обеспечения выполнения планов работ отделов</w:t>
      </w:r>
      <w:proofErr w:type="gramEnd"/>
      <w:r w:rsidRPr="00732CE6">
        <w:rPr>
          <w:rFonts w:ascii="Times New Roman" w:hAnsi="Times New Roman"/>
          <w:sz w:val="24"/>
          <w:szCs w:val="24"/>
        </w:rPr>
        <w:t>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работы по проведению профилактического обслуживания систем: энергоснабжения, водоснабжения, отопления, вентиляции, видеонаблюдения, охранно-пожарной сигнализации;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работы по заключению договоров на теплоснабжение, энергоснабжение, водоснабжение;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своевременное прохождение автотранспортом Управления технического обслуживания, технического осмотра, ремонта и страхования ОСАГО;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работу по приему, хранению, учету и отпуску вверенных основных средств, материалов и иных материальных ценностей Управления;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обеспечивать Управление: горюче-смазочными материалами,  канцелярией, хозяйственными  товарами, средствами индивидуальной защиты;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контролировать рациональное расходование материалов и средств, выделяемых для хозяйственных целей, экономии  ГСМ и энергоресурсов;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осуществлять контроль  соблюдения пропускного и </w:t>
      </w:r>
      <w:proofErr w:type="spellStart"/>
      <w:r w:rsidRPr="00732CE6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32CE6">
        <w:rPr>
          <w:rFonts w:ascii="Times New Roman" w:hAnsi="Times New Roman"/>
          <w:sz w:val="24"/>
          <w:szCs w:val="24"/>
        </w:rPr>
        <w:t xml:space="preserve"> режима и контроль несения службы сотрудниками охраны;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осуществлять контроль использования мебели, оборудования, технических средств и иных материально-технических запасов сотрудниками Управления;</w:t>
      </w:r>
    </w:p>
    <w:p w:rsid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осуществлять контроль содержания служебных помещений и территории в соответствии с санитарными нормами, контролировать работу обслуживающего персонала;</w:t>
      </w:r>
    </w:p>
    <w:p w:rsidR="00446BC0" w:rsidRPr="00732CE6" w:rsidRDefault="00446BC0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и хранением архивных документов </w:t>
      </w:r>
      <w:proofErr w:type="spellStart"/>
      <w:r>
        <w:rPr>
          <w:rFonts w:ascii="Times New Roman" w:hAnsi="Times New Roman"/>
          <w:sz w:val="24"/>
          <w:szCs w:val="24"/>
        </w:rPr>
        <w:t>Упраления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руководить работами по благоустройству, озеленению и уборке помещений и зданий Управления и прилегающей территории, праздничному художественному оформлению помещений;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принимать меры по своевременной обработке помещений от бытовых насекомых, грызунов и пр.;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своевременный вывоз макулатуры, прочих отходов;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производить инвентаризацию, списание малоценных и быстроизнашивающихся предметов, списание основных средств на основании заключения комиссии по выбытию нефинансовых активов;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контролировать закрытие всех помещений Управления по окончании рабочего времени;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не допускать сотрудников к работе с неисправным оборудованием, мебелью, электроприборами;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планировать и организовывать медицинские осмотры и диспансеризацию сотрудников Управления;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мелкий ремонт оборудования, вычислительной и оргтехники, в том числе своевременное обеспечение расходными материалами;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планировать и разрабатывать необходимую хозяйственную документацию;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исполнять распоряжения и приказы, отдельные указания руководства  Управления в пределах предоставленных ему прав и полномочий;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соблюдать и контролировать соблюдение работниками  производственной дисциплины, требований производственной санитарии и гигиены;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принимать меры по предотвращению и ликвидации конфликтных ситуаций;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информировать руководство о выявленных  недостатках в вопросах материально-технического, хозяйственного обеспечения Управления, а также других вопросах, относящихся к </w:t>
      </w:r>
      <w:r w:rsidRPr="00732CE6">
        <w:rPr>
          <w:rFonts w:ascii="Times New Roman" w:hAnsi="Times New Roman"/>
          <w:sz w:val="24"/>
          <w:szCs w:val="24"/>
        </w:rPr>
        <w:lastRenderedPageBreak/>
        <w:t>компетенции заведующего хозяйством, принимаемых мерах по их устранению;</w:t>
      </w:r>
    </w:p>
    <w:p w:rsidR="00732CE6" w:rsidRP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производить заполнение унифицированных форм в ЕИС 2.0 и внесение данных об исполнении Плана информатизации;</w:t>
      </w:r>
    </w:p>
    <w:p w:rsidR="00732CE6" w:rsidRDefault="00732CE6" w:rsidP="005F7C85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B1C77" w:rsidRDefault="00732CE6" w:rsidP="005B1C77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при обработке персональных данных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B1C77" w:rsidRPr="005B1C77" w:rsidRDefault="005B1C77" w:rsidP="005B1C77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C77">
        <w:rPr>
          <w:rFonts w:ascii="Times New Roman" w:hAnsi="Times New Roman"/>
          <w:spacing w:val="-2"/>
          <w:sz w:val="24"/>
          <w:szCs w:val="24"/>
        </w:rPr>
        <w:t>предоставление в установленном порядке и сроки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B1C77" w:rsidRPr="005B1C77" w:rsidRDefault="005B1C77" w:rsidP="005B1C77">
      <w:pPr>
        <w:pStyle w:val="af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C77">
        <w:rPr>
          <w:rFonts w:ascii="Times New Roman" w:hAnsi="Times New Roman"/>
          <w:spacing w:val="-2"/>
          <w:sz w:val="24"/>
          <w:szCs w:val="24"/>
        </w:rPr>
        <w:t>предоставление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F85F1D" w:rsidRPr="00732CE6" w:rsidRDefault="00F85F1D" w:rsidP="005F7C85">
      <w:pPr>
        <w:pStyle w:val="af0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732CE6">
        <w:rPr>
          <w:szCs w:val="24"/>
          <w:lang w:val="ru-RU"/>
        </w:rPr>
        <w:t>исполнение иных поручений начальника отдела в установленной сфере деятельности отдела;</w:t>
      </w:r>
    </w:p>
    <w:p w:rsidR="00F85F1D" w:rsidRPr="00732CE6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732CE6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1" w:history="1">
        <w:r w:rsidRPr="00732C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2CE6">
        <w:rPr>
          <w:rFonts w:ascii="Times New Roman" w:hAnsi="Times New Roman" w:cs="Times New Roman"/>
          <w:sz w:val="24"/>
          <w:szCs w:val="24"/>
        </w:rPr>
        <w:t xml:space="preserve"> от 27.07.2004 № 79-ФЗ «О государственной гражданской службе Российской Федерации», служебным распорядком Управления Роскомнадзора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732CE6">
        <w:rPr>
          <w:rFonts w:ascii="Times New Roman" w:hAnsi="Times New Roman" w:cs="Times New Roman"/>
          <w:sz w:val="24"/>
          <w:szCs w:val="24"/>
        </w:rPr>
        <w:t xml:space="preserve"> на гражданскую службу.</w:t>
      </w:r>
    </w:p>
    <w:p w:rsidR="00F85F1D" w:rsidRPr="00732CE6" w:rsidRDefault="00F85F1D" w:rsidP="004012B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</w:t>
      </w:r>
      <w:proofErr w:type="gramStart"/>
      <w:r w:rsidRPr="00732C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32CE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32CE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732CE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85F1D" w:rsidRPr="00732CE6" w:rsidRDefault="00F85F1D" w:rsidP="004012B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85F1D" w:rsidRPr="00732CE6" w:rsidRDefault="00F85F1D" w:rsidP="004012BD">
      <w:pPr>
        <w:pStyle w:val="ConsPlusNormal"/>
        <w:spacing w:after="12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32CE6">
        <w:rPr>
          <w:rFonts w:ascii="Times New Roman" w:eastAsia="Arial Unicode MS" w:hAnsi="Times New Roman" w:cs="Times New Roman"/>
          <w:sz w:val="24"/>
          <w:szCs w:val="24"/>
        </w:rPr>
        <w:t>3.6. Гражданский служащий, замещающий должность специалиста-эксперта,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85F1D" w:rsidRPr="00732CE6" w:rsidRDefault="00F85F1D" w:rsidP="004012B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3.7. Гражданский служащий, замещающий должность </w:t>
      </w:r>
      <w:r w:rsidRPr="00732CE6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732CE6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CE4DF8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</w:t>
      </w:r>
      <w:r w:rsidR="00033D71" w:rsidRPr="00732CE6">
        <w:rPr>
          <w:rFonts w:ascii="Times New Roman" w:hAnsi="Times New Roman" w:cs="Times New Roman"/>
          <w:sz w:val="24"/>
          <w:szCs w:val="24"/>
        </w:rPr>
        <w:t>соблюдение</w:t>
      </w:r>
      <w:r w:rsidRPr="00732CE6">
        <w:rPr>
          <w:rFonts w:ascii="Times New Roman" w:hAnsi="Times New Roman" w:cs="Times New Roman"/>
          <w:sz w:val="24"/>
          <w:szCs w:val="24"/>
        </w:rPr>
        <w:t xml:space="preserve"> антикоррупционно</w:t>
      </w:r>
      <w:r w:rsidR="00033D71" w:rsidRPr="00732CE6">
        <w:rPr>
          <w:rFonts w:ascii="Times New Roman" w:hAnsi="Times New Roman" w:cs="Times New Roman"/>
          <w:sz w:val="24"/>
          <w:szCs w:val="24"/>
        </w:rPr>
        <w:t>го</w:t>
      </w:r>
      <w:r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="00033D71" w:rsidRPr="00732CE6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E92D37" w:rsidRPr="00732CE6" w:rsidRDefault="00E92D3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37" w:rsidRPr="00732CE6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4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. Перечень вопросов, по которым гражданский служащий</w:t>
      </w:r>
      <w:r w:rsidR="00E92D37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 xml:space="preserve">вправе или обязан </w:t>
      </w:r>
    </w:p>
    <w:p w:rsidR="00507197" w:rsidRPr="00732CE6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самостоятельно принимать</w:t>
      </w:r>
      <w:r w:rsidR="00E92D37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b/>
          <w:sz w:val="24"/>
          <w:szCs w:val="24"/>
        </w:rPr>
        <w:t>управленческие и (или) иные решения</w:t>
      </w: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D0E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85F1D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компетенцией</w:t>
      </w:r>
      <w:r w:rsidR="00575D0E" w:rsidRPr="00732CE6">
        <w:rPr>
          <w:rFonts w:ascii="Times New Roman" w:hAnsi="Times New Roman" w:cs="Times New Roman"/>
          <w:sz w:val="24"/>
          <w:szCs w:val="24"/>
        </w:rPr>
        <w:t>:</w:t>
      </w:r>
    </w:p>
    <w:p w:rsidR="00903E48" w:rsidRPr="00732CE6" w:rsidRDefault="00575D0E" w:rsidP="002A33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4.1.</w:t>
      </w:r>
      <w:r w:rsidR="00507197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В</w:t>
      </w:r>
      <w:r w:rsidR="00507197" w:rsidRPr="00732CE6">
        <w:rPr>
          <w:rFonts w:ascii="Times New Roman" w:hAnsi="Times New Roman" w:cs="Times New Roman"/>
          <w:sz w:val="24"/>
          <w:szCs w:val="24"/>
        </w:rPr>
        <w:t>праве самостоятельно принимать следующие управленческие и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(или) иные решения:</w:t>
      </w:r>
    </w:p>
    <w:p w:rsidR="00F85F1D" w:rsidRPr="00732CE6" w:rsidRDefault="00F85F1D" w:rsidP="002A3325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32CE6">
        <w:rPr>
          <w:sz w:val="24"/>
          <w:szCs w:val="24"/>
        </w:rPr>
        <w:lastRenderedPageBreak/>
        <w:t>1)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F85F1D" w:rsidRPr="00732CE6" w:rsidRDefault="005725EC" w:rsidP="002A33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5F1D" w:rsidRPr="00732CE6">
        <w:rPr>
          <w:rFonts w:ascii="Times New Roman" w:hAnsi="Times New Roman" w:cs="Times New Roman"/>
          <w:sz w:val="24"/>
          <w:szCs w:val="24"/>
        </w:rPr>
        <w:t xml:space="preserve">) по внесению предложений по совершенствованию деятельности отдела; </w:t>
      </w:r>
    </w:p>
    <w:p w:rsidR="00F85F1D" w:rsidRPr="00732CE6" w:rsidRDefault="005725EC" w:rsidP="002A33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5F1D" w:rsidRPr="00732CE6">
        <w:rPr>
          <w:sz w:val="24"/>
          <w:szCs w:val="24"/>
        </w:rPr>
        <w:t>) по вопросам организационно-технических мероприятий в отделе.</w:t>
      </w:r>
    </w:p>
    <w:p w:rsidR="00F85F1D" w:rsidRPr="00732CE6" w:rsidRDefault="00F85F1D" w:rsidP="002A33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32CE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32CE6"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F85F1D" w:rsidRPr="00732CE6" w:rsidRDefault="00F85F1D" w:rsidP="002A3325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32CE6">
        <w:rPr>
          <w:sz w:val="24"/>
          <w:szCs w:val="24"/>
        </w:rPr>
        <w:t xml:space="preserve">1) по вопросам организации деятельности отдела; </w:t>
      </w:r>
    </w:p>
    <w:p w:rsidR="00F85F1D" w:rsidRPr="00732CE6" w:rsidRDefault="00F85F1D" w:rsidP="002A3325">
      <w:pPr>
        <w:pStyle w:val="af2"/>
        <w:spacing w:after="0"/>
        <w:ind w:firstLine="567"/>
        <w:jc w:val="both"/>
      </w:pPr>
      <w:r w:rsidRPr="00732CE6">
        <w:t>2)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F85F1D" w:rsidRPr="00732CE6" w:rsidRDefault="00F85F1D" w:rsidP="002A3325">
      <w:pPr>
        <w:pStyle w:val="af2"/>
        <w:spacing w:after="0"/>
        <w:ind w:firstLine="567"/>
        <w:jc w:val="both"/>
      </w:pPr>
      <w:r w:rsidRPr="00732CE6">
        <w:t>3) по обеспечению соблюдения порядка работы со служебной информацией ограниченного распространения.</w:t>
      </w:r>
    </w:p>
    <w:p w:rsidR="001146AF" w:rsidRDefault="001146AF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385" w:rsidRDefault="006A6385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97" w:rsidRPr="00732CE6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5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. Перечень вопросов, по которым гражданский служащий</w:t>
      </w:r>
      <w:r w:rsidR="00A82039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  <w:r w:rsidR="00A82039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правовых актов и проектов управленческих</w:t>
      </w:r>
    </w:p>
    <w:p w:rsidR="00507197" w:rsidRPr="00732CE6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0D8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34A0A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компетенцией</w:t>
      </w:r>
      <w:r w:rsidR="000A10D8" w:rsidRPr="00732CE6">
        <w:rPr>
          <w:rFonts w:ascii="Times New Roman" w:hAnsi="Times New Roman" w:cs="Times New Roman"/>
          <w:sz w:val="24"/>
          <w:szCs w:val="24"/>
        </w:rPr>
        <w:t>:</w:t>
      </w:r>
    </w:p>
    <w:p w:rsidR="00F85F1D" w:rsidRPr="00732CE6" w:rsidRDefault="00F85F1D" w:rsidP="007F54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F85F1D" w:rsidRPr="00732CE6" w:rsidRDefault="00F85F1D" w:rsidP="007F5402">
      <w:pPr>
        <w:pStyle w:val="af0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F85F1D" w:rsidRPr="00732CE6" w:rsidRDefault="00F85F1D" w:rsidP="007F5402">
      <w:pPr>
        <w:pStyle w:val="af0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докладных, служебных, пояснительных и объяснительных записок;</w:t>
      </w:r>
    </w:p>
    <w:p w:rsidR="00F85F1D" w:rsidRPr="00732CE6" w:rsidRDefault="00F85F1D" w:rsidP="007F540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2CE6">
        <w:rPr>
          <w:sz w:val="24"/>
          <w:szCs w:val="24"/>
        </w:rPr>
        <w:t>графика отпусков сотрудников Управления;</w:t>
      </w:r>
    </w:p>
    <w:p w:rsidR="00F85F1D" w:rsidRPr="00732CE6" w:rsidRDefault="00F85F1D" w:rsidP="007F5402">
      <w:pPr>
        <w:numPr>
          <w:ilvl w:val="0"/>
          <w:numId w:val="12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732CE6">
        <w:rPr>
          <w:sz w:val="24"/>
          <w:szCs w:val="24"/>
        </w:rPr>
        <w:t xml:space="preserve">индивидуального плана профессионального развития;       </w:t>
      </w:r>
    </w:p>
    <w:p w:rsidR="00F85F1D" w:rsidRPr="00732CE6" w:rsidRDefault="00F85F1D" w:rsidP="007F5402">
      <w:pPr>
        <w:numPr>
          <w:ilvl w:val="0"/>
          <w:numId w:val="12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732CE6">
        <w:rPr>
          <w:color w:val="000000"/>
          <w:sz w:val="24"/>
          <w:szCs w:val="24"/>
        </w:rPr>
        <w:t>тестовых заданий для участия в конкурсе на замещение вакантной должности государственной гражданской службы и на включение в кадровый резерв;</w:t>
      </w:r>
    </w:p>
    <w:p w:rsidR="00F85F1D" w:rsidRPr="00732CE6" w:rsidRDefault="00F85F1D" w:rsidP="002A3325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732CE6">
        <w:rPr>
          <w:szCs w:val="24"/>
          <w:lang w:val="ru-RU"/>
        </w:rPr>
        <w:t>иных актов и документов, не противоречащих действующему законодательству, по поручению руководства Управления.</w:t>
      </w:r>
    </w:p>
    <w:p w:rsidR="00F85F1D" w:rsidRPr="00732CE6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732CE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32CE6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F85F1D" w:rsidRPr="00732CE6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1) 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F85F1D" w:rsidRPr="00732CE6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2) отчетов по направлениям деятельности отдела, справок и иных аналитических документов.</w:t>
      </w: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Default="006A6385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385" w:rsidRDefault="006A6385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385" w:rsidRDefault="006A6385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97" w:rsidRPr="00732CE6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6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. Сроки и процедуры подготовки, рассмотрения проектов</w:t>
      </w:r>
    </w:p>
    <w:p w:rsidR="00507197" w:rsidRPr="00732CE6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управленческих и (или) иных решений, порядок</w:t>
      </w:r>
    </w:p>
    <w:p w:rsidR="00507197" w:rsidRPr="00732CE6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гражд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анским </w:t>
      </w:r>
      <w:r w:rsidRPr="00732CE6">
        <w:rPr>
          <w:rFonts w:ascii="Times New Roman" w:hAnsi="Times New Roman" w:cs="Times New Roman"/>
          <w:sz w:val="24"/>
          <w:szCs w:val="24"/>
        </w:rPr>
        <w:t xml:space="preserve">служащим, замещающим должность </w:t>
      </w:r>
      <w:r w:rsidR="009F60C8" w:rsidRPr="00732CE6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732CE6">
        <w:rPr>
          <w:rFonts w:ascii="Times New Roman" w:hAnsi="Times New Roman" w:cs="Times New Roman"/>
          <w:sz w:val="24"/>
          <w:szCs w:val="24"/>
        </w:rPr>
        <w:t>, осуществляются с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учетом сроков, установленных:</w:t>
      </w:r>
    </w:p>
    <w:p w:rsidR="00507197" w:rsidRPr="00732CE6" w:rsidRDefault="009F60C8" w:rsidP="007F54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</w:t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="00507197" w:rsidRPr="00732CE6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07197" w:rsidRPr="00732CE6" w:rsidRDefault="009F60C8" w:rsidP="007F54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</w:t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="006A6385" w:rsidRPr="006A6385">
        <w:rPr>
          <w:rFonts w:ascii="Times New Roman" w:hAnsi="Times New Roman" w:cs="Times New Roman"/>
          <w:sz w:val="24"/>
          <w:szCs w:val="24"/>
        </w:rPr>
        <w:t>Регламент</w:t>
      </w:r>
      <w:r w:rsidR="006A6385">
        <w:t xml:space="preserve"> </w:t>
      </w:r>
      <w:r w:rsidR="002D1625" w:rsidRPr="00732CE6">
        <w:rPr>
          <w:rFonts w:ascii="Times New Roman" w:hAnsi="Times New Roman" w:cs="Times New Roman"/>
          <w:sz w:val="24"/>
          <w:szCs w:val="24"/>
        </w:rPr>
        <w:t>Роскомнадзора</w:t>
      </w:r>
      <w:r w:rsidR="00507197" w:rsidRPr="00732CE6">
        <w:rPr>
          <w:rFonts w:ascii="Times New Roman" w:hAnsi="Times New Roman" w:cs="Times New Roman"/>
          <w:sz w:val="24"/>
          <w:szCs w:val="24"/>
        </w:rPr>
        <w:t>;</w:t>
      </w:r>
    </w:p>
    <w:p w:rsidR="00507197" w:rsidRPr="00732CE6" w:rsidRDefault="009F60C8" w:rsidP="007F54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</w:t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="00507197" w:rsidRPr="00732CE6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0A10D8" w:rsidRPr="00732CE6">
        <w:rPr>
          <w:rFonts w:ascii="Times New Roman" w:hAnsi="Times New Roman" w:cs="Times New Roman"/>
          <w:sz w:val="24"/>
          <w:szCs w:val="24"/>
        </w:rPr>
        <w:t>и распоряжениями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 Роскомнадзора</w:t>
      </w:r>
      <w:r w:rsidR="00507197" w:rsidRPr="00732CE6">
        <w:rPr>
          <w:rFonts w:ascii="Times New Roman" w:hAnsi="Times New Roman" w:cs="Times New Roman"/>
          <w:sz w:val="24"/>
          <w:szCs w:val="24"/>
        </w:rPr>
        <w:t xml:space="preserve">, </w:t>
      </w:r>
      <w:r w:rsidR="0078583D" w:rsidRPr="00732CE6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="00507197" w:rsidRPr="00732CE6">
        <w:rPr>
          <w:rFonts w:ascii="Times New Roman" w:hAnsi="Times New Roman" w:cs="Times New Roman"/>
          <w:sz w:val="24"/>
          <w:szCs w:val="24"/>
        </w:rPr>
        <w:t>а также иными правовыми актами</w:t>
      </w:r>
      <w:r w:rsidR="000A10D8" w:rsidRPr="00732CE6">
        <w:rPr>
          <w:rFonts w:ascii="Times New Roman" w:hAnsi="Times New Roman" w:cs="Times New Roman"/>
          <w:sz w:val="24"/>
          <w:szCs w:val="24"/>
        </w:rPr>
        <w:t>;</w:t>
      </w:r>
    </w:p>
    <w:p w:rsidR="0078583D" w:rsidRPr="00732CE6" w:rsidRDefault="009F60C8" w:rsidP="007F54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-</w:t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="000A10D8" w:rsidRPr="00732CE6">
        <w:rPr>
          <w:rFonts w:ascii="Times New Roman" w:hAnsi="Times New Roman" w:cs="Times New Roman"/>
          <w:sz w:val="24"/>
          <w:szCs w:val="24"/>
        </w:rPr>
        <w:t xml:space="preserve">руководителем, заместителями руководителя </w:t>
      </w:r>
      <w:r w:rsidR="0078583D" w:rsidRPr="00732CE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A10D8" w:rsidRPr="00732CE6">
        <w:rPr>
          <w:rFonts w:ascii="Times New Roman" w:hAnsi="Times New Roman" w:cs="Times New Roman"/>
          <w:sz w:val="24"/>
          <w:szCs w:val="24"/>
        </w:rPr>
        <w:t>Роскомнадзора</w:t>
      </w:r>
      <w:r w:rsidR="0078583D" w:rsidRPr="00732CE6">
        <w:rPr>
          <w:rFonts w:ascii="Times New Roman" w:hAnsi="Times New Roman" w:cs="Times New Roman"/>
          <w:sz w:val="24"/>
          <w:szCs w:val="24"/>
        </w:rPr>
        <w:t xml:space="preserve"> по Республике Бурятия. </w:t>
      </w: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Default="006A6385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97" w:rsidRPr="00732CE6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7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098" w:rsidRPr="00732CE6">
        <w:rPr>
          <w:rFonts w:ascii="Times New Roman" w:hAnsi="Times New Roman" w:cs="Times New Roman"/>
          <w:b/>
          <w:sz w:val="24"/>
          <w:szCs w:val="24"/>
        </w:rPr>
        <w:t>Порядок с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лужебно</w:t>
      </w:r>
      <w:r w:rsidR="00047098" w:rsidRPr="00732CE6">
        <w:rPr>
          <w:rFonts w:ascii="Times New Roman" w:hAnsi="Times New Roman" w:cs="Times New Roman"/>
          <w:b/>
          <w:sz w:val="24"/>
          <w:szCs w:val="24"/>
        </w:rPr>
        <w:t>го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 w:rsidR="00047098" w:rsidRPr="00732CE6">
        <w:rPr>
          <w:rFonts w:ascii="Times New Roman" w:hAnsi="Times New Roman" w:cs="Times New Roman"/>
          <w:b/>
          <w:sz w:val="24"/>
          <w:szCs w:val="24"/>
        </w:rPr>
        <w:t>я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</w:t>
      </w:r>
      <w:r w:rsidR="007752C4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7752C4" w:rsidRPr="00732CE6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бязанностей с гражданскими служащими, иными</w:t>
      </w:r>
      <w:r w:rsidR="007752C4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 xml:space="preserve">сотрудниками </w:t>
      </w:r>
      <w:r w:rsidR="008A27BA" w:rsidRPr="00732CE6">
        <w:rPr>
          <w:rFonts w:ascii="Times New Roman" w:hAnsi="Times New Roman" w:cs="Times New Roman"/>
          <w:b/>
          <w:sz w:val="24"/>
          <w:szCs w:val="24"/>
        </w:rPr>
        <w:t xml:space="preserve">центрального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8A27BA" w:rsidRPr="00732CE6">
        <w:rPr>
          <w:rFonts w:ascii="Times New Roman" w:hAnsi="Times New Roman" w:cs="Times New Roman"/>
          <w:b/>
          <w:sz w:val="24"/>
          <w:szCs w:val="24"/>
        </w:rPr>
        <w:t>Роскомнадзора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,</w:t>
      </w:r>
      <w:r w:rsidR="008A27BA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732CE6">
        <w:rPr>
          <w:rFonts w:ascii="Times New Roman" w:hAnsi="Times New Roman" w:cs="Times New Roman"/>
          <w:b/>
          <w:sz w:val="24"/>
          <w:szCs w:val="24"/>
        </w:rPr>
        <w:t xml:space="preserve">гражданскими служащими и иными </w:t>
      </w:r>
      <w:r w:rsidR="008A27BA" w:rsidRPr="00732CE6">
        <w:rPr>
          <w:rFonts w:ascii="Times New Roman" w:hAnsi="Times New Roman" w:cs="Times New Roman"/>
          <w:b/>
          <w:sz w:val="24"/>
          <w:szCs w:val="24"/>
        </w:rPr>
        <w:t xml:space="preserve">сотрудниками </w:t>
      </w:r>
      <w:r w:rsidR="007752C4" w:rsidRPr="00732CE6">
        <w:rPr>
          <w:rFonts w:ascii="Times New Roman" w:hAnsi="Times New Roman" w:cs="Times New Roman"/>
          <w:b/>
          <w:sz w:val="24"/>
          <w:szCs w:val="24"/>
        </w:rPr>
        <w:t>т</w:t>
      </w:r>
      <w:r w:rsidR="008A27BA" w:rsidRPr="00732CE6">
        <w:rPr>
          <w:rFonts w:ascii="Times New Roman" w:hAnsi="Times New Roman" w:cs="Times New Roman"/>
          <w:b/>
          <w:sz w:val="24"/>
          <w:szCs w:val="24"/>
        </w:rPr>
        <w:t xml:space="preserve">ерриториальных органов Роскомнадзора,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сотрудниками иных</w:t>
      </w:r>
      <w:r w:rsidR="008A27BA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организациями, гражданами</w:t>
      </w: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78583D" w:rsidRPr="00732CE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32CE6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компетенцией осуществляет взаимодействие:</w:t>
      </w:r>
      <w:r w:rsidR="008D373A" w:rsidRPr="0073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97" w:rsidRPr="00732CE6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1</w:t>
      </w:r>
      <w:r w:rsidR="00507197" w:rsidRPr="00732CE6">
        <w:rPr>
          <w:rFonts w:ascii="Times New Roman" w:hAnsi="Times New Roman" w:cs="Times New Roman"/>
          <w:sz w:val="24"/>
          <w:szCs w:val="24"/>
        </w:rPr>
        <w:t xml:space="preserve">) с гражданскими служащими и иными сотрудниками </w:t>
      </w:r>
      <w:r w:rsidR="002D1625" w:rsidRPr="00732CE6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507197" w:rsidRPr="00732CE6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D1625" w:rsidRPr="00732CE6">
        <w:rPr>
          <w:rFonts w:ascii="Times New Roman" w:hAnsi="Times New Roman" w:cs="Times New Roman"/>
          <w:sz w:val="24"/>
          <w:szCs w:val="24"/>
        </w:rPr>
        <w:t>Роскомнадзора</w:t>
      </w:r>
      <w:r w:rsidR="000A10D8" w:rsidRPr="00732CE6">
        <w:rPr>
          <w:rFonts w:ascii="Times New Roman" w:hAnsi="Times New Roman" w:cs="Times New Roman"/>
          <w:sz w:val="24"/>
          <w:szCs w:val="24"/>
        </w:rPr>
        <w:t>;</w:t>
      </w:r>
    </w:p>
    <w:p w:rsidR="00507197" w:rsidRPr="00732CE6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2</w:t>
      </w:r>
      <w:r w:rsidR="00507197" w:rsidRPr="00732CE6">
        <w:rPr>
          <w:rFonts w:ascii="Times New Roman" w:hAnsi="Times New Roman" w:cs="Times New Roman"/>
          <w:sz w:val="24"/>
          <w:szCs w:val="24"/>
        </w:rPr>
        <w:t xml:space="preserve">) с 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гражданскими служащими и иными </w:t>
      </w:r>
      <w:r w:rsidR="00507197" w:rsidRPr="00732CE6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8A27BA" w:rsidRPr="00732CE6">
        <w:rPr>
          <w:rFonts w:ascii="Times New Roman" w:hAnsi="Times New Roman" w:cs="Times New Roman"/>
          <w:sz w:val="24"/>
          <w:szCs w:val="24"/>
        </w:rPr>
        <w:t>территориальных органов Роскомнадзора</w:t>
      </w:r>
      <w:r w:rsidR="000A10D8" w:rsidRPr="00732CE6">
        <w:rPr>
          <w:rFonts w:ascii="Times New Roman" w:hAnsi="Times New Roman" w:cs="Times New Roman"/>
          <w:sz w:val="24"/>
          <w:szCs w:val="24"/>
        </w:rPr>
        <w:t>;</w:t>
      </w:r>
    </w:p>
    <w:p w:rsidR="008A27BA" w:rsidRPr="00732CE6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3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) с сотрудниками иных государственных органов, органов государственной власти субъектов Российской Федерации, а также </w:t>
      </w:r>
      <w:r w:rsidR="00CC30D2" w:rsidRPr="00732CE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A10D8" w:rsidRPr="00732CE6">
        <w:rPr>
          <w:rFonts w:ascii="Times New Roman" w:hAnsi="Times New Roman" w:cs="Times New Roman"/>
          <w:sz w:val="24"/>
          <w:szCs w:val="24"/>
        </w:rPr>
        <w:t>;</w:t>
      </w:r>
    </w:p>
    <w:p w:rsidR="00507197" w:rsidRPr="00732CE6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4</w:t>
      </w:r>
      <w:r w:rsidR="00507197" w:rsidRPr="00732CE6">
        <w:rPr>
          <w:rFonts w:ascii="Times New Roman" w:hAnsi="Times New Roman" w:cs="Times New Roman"/>
          <w:sz w:val="24"/>
          <w:szCs w:val="24"/>
        </w:rPr>
        <w:t>) с руководителями и иными сотрудниками о</w:t>
      </w:r>
      <w:r w:rsidR="00CC30D2" w:rsidRPr="00732CE6">
        <w:rPr>
          <w:rFonts w:ascii="Times New Roman" w:hAnsi="Times New Roman" w:cs="Times New Roman"/>
          <w:sz w:val="24"/>
          <w:szCs w:val="24"/>
        </w:rPr>
        <w:t>рганизаций</w:t>
      </w:r>
      <w:r w:rsidR="00507197" w:rsidRPr="00732CE6">
        <w:rPr>
          <w:rFonts w:ascii="Times New Roman" w:hAnsi="Times New Roman" w:cs="Times New Roman"/>
          <w:sz w:val="24"/>
          <w:szCs w:val="24"/>
        </w:rPr>
        <w:t xml:space="preserve"> и гражданами.</w:t>
      </w:r>
    </w:p>
    <w:p w:rsidR="001146AF" w:rsidRDefault="001146AF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385" w:rsidRDefault="006A6385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385" w:rsidRDefault="006A6385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52" w:rsidRPr="00732CE6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8.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732CE6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</w:t>
      </w:r>
    </w:p>
    <w:p w:rsidR="00047098" w:rsidRPr="00732CE6" w:rsidRDefault="00047098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0E2934" w:rsidRPr="00732CE6">
        <w:rPr>
          <w:rFonts w:ascii="Times New Roman" w:hAnsi="Times New Roman" w:cs="Times New Roman"/>
          <w:b/>
          <w:sz w:val="24"/>
          <w:szCs w:val="24"/>
        </w:rPr>
        <w:t>административными регламентами Роскомнадзора</w:t>
      </w:r>
    </w:p>
    <w:p w:rsidR="00047098" w:rsidRPr="00732CE6" w:rsidRDefault="00047098" w:rsidP="002A33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34A0A" w:rsidRPr="00732CE6" w:rsidRDefault="002932D0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78583D" w:rsidRPr="00732CE6">
        <w:rPr>
          <w:rFonts w:ascii="Times New Roman" w:hAnsi="Times New Roman" w:cs="Times New Roman"/>
          <w:sz w:val="24"/>
          <w:szCs w:val="24"/>
        </w:rPr>
        <w:t>специали</w:t>
      </w:r>
      <w:r w:rsidR="00134A0A" w:rsidRPr="00732CE6">
        <w:rPr>
          <w:rFonts w:ascii="Times New Roman" w:hAnsi="Times New Roman" w:cs="Times New Roman"/>
          <w:sz w:val="24"/>
          <w:szCs w:val="24"/>
        </w:rPr>
        <w:t>с</w:t>
      </w:r>
      <w:r w:rsidR="0078583D" w:rsidRPr="00732CE6">
        <w:rPr>
          <w:rFonts w:ascii="Times New Roman" w:hAnsi="Times New Roman" w:cs="Times New Roman"/>
          <w:sz w:val="24"/>
          <w:szCs w:val="24"/>
        </w:rPr>
        <w:t>та-эксперта</w:t>
      </w:r>
      <w:r w:rsidRPr="00732CE6">
        <w:rPr>
          <w:rFonts w:ascii="Times New Roman" w:hAnsi="Times New Roman" w:cs="Times New Roman"/>
          <w:sz w:val="24"/>
          <w:szCs w:val="24"/>
        </w:rPr>
        <w:t xml:space="preserve">, в соответствии со своей компетенцией </w:t>
      </w:r>
      <w:r w:rsidR="00A24FBF" w:rsidRPr="00732CE6">
        <w:rPr>
          <w:rFonts w:ascii="Times New Roman" w:hAnsi="Times New Roman" w:cs="Times New Roman"/>
          <w:sz w:val="24"/>
          <w:szCs w:val="24"/>
        </w:rPr>
        <w:t xml:space="preserve">не оказывает </w:t>
      </w:r>
      <w:r w:rsidR="00920852" w:rsidRPr="00732CE6">
        <w:rPr>
          <w:rFonts w:ascii="Times New Roman" w:hAnsi="Times New Roman" w:cs="Times New Roman"/>
          <w:sz w:val="24"/>
          <w:szCs w:val="24"/>
        </w:rPr>
        <w:t>государственны</w:t>
      </w:r>
      <w:r w:rsidR="00A24FBF" w:rsidRPr="00732CE6">
        <w:rPr>
          <w:rFonts w:ascii="Times New Roman" w:hAnsi="Times New Roman" w:cs="Times New Roman"/>
          <w:sz w:val="24"/>
          <w:szCs w:val="24"/>
        </w:rPr>
        <w:t>х</w:t>
      </w:r>
      <w:r w:rsidR="00920852" w:rsidRPr="00732CE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24FBF" w:rsidRPr="00732CE6">
        <w:rPr>
          <w:rFonts w:ascii="Times New Roman" w:hAnsi="Times New Roman" w:cs="Times New Roman"/>
          <w:sz w:val="24"/>
          <w:szCs w:val="24"/>
        </w:rPr>
        <w:t>.</w:t>
      </w:r>
      <w:r w:rsidR="00920852" w:rsidRPr="0073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BF" w:rsidRPr="00732CE6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Default="006A6385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385" w:rsidRDefault="006A6385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37" w:rsidRPr="00732CE6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9</w:t>
      </w:r>
      <w:r w:rsidR="00047098" w:rsidRPr="00732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  <w:r w:rsidR="00E92D37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732CE6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</w:p>
    <w:p w:rsidR="00507197" w:rsidRPr="00732CE6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E6">
        <w:rPr>
          <w:rFonts w:ascii="Times New Roman" w:hAnsi="Times New Roman" w:cs="Times New Roman"/>
          <w:b/>
          <w:sz w:val="24"/>
          <w:szCs w:val="24"/>
        </w:rPr>
        <w:t>служебной деятельности</w:t>
      </w:r>
      <w:r w:rsidR="00E92D37" w:rsidRPr="0073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b/>
          <w:sz w:val="24"/>
          <w:szCs w:val="24"/>
        </w:rPr>
        <w:t>гражданского служащего</w:t>
      </w: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732CE6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являются:</w:t>
      </w:r>
    </w:p>
    <w:p w:rsidR="00507197" w:rsidRPr="00732CE6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Pr="00732CE6">
        <w:rPr>
          <w:rFonts w:ascii="Times New Roman" w:hAnsi="Times New Roman" w:cs="Times New Roman"/>
          <w:sz w:val="24"/>
          <w:szCs w:val="24"/>
        </w:rPr>
        <w:t>запретов, требований к служебному поведению и иных обязательств,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Pr="00732CE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государственной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гражданской службе;</w:t>
      </w:r>
    </w:p>
    <w:p w:rsidR="00507197" w:rsidRPr="00732CE6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профессионализм: профессиональная компетентность (знание нормативных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Pr="00732CE6">
        <w:rPr>
          <w:rFonts w:ascii="Times New Roman" w:hAnsi="Times New Roman" w:cs="Times New Roman"/>
          <w:sz w:val="24"/>
          <w:szCs w:val="24"/>
        </w:rPr>
        <w:t>актов, широта профессионального кругозора и т.д.); способность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организовывать и </w:t>
      </w:r>
      <w:r w:rsidRPr="00732CE6">
        <w:rPr>
          <w:rFonts w:ascii="Times New Roman" w:hAnsi="Times New Roman" w:cs="Times New Roman"/>
          <w:sz w:val="24"/>
          <w:szCs w:val="24"/>
        </w:rPr>
        <w:t>планировать работу, расставлять приоритеты;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осознание ответственности за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 последствия с</w:t>
      </w:r>
      <w:r w:rsidRPr="00732CE6">
        <w:rPr>
          <w:rFonts w:ascii="Times New Roman" w:hAnsi="Times New Roman" w:cs="Times New Roman"/>
          <w:sz w:val="24"/>
          <w:szCs w:val="24"/>
        </w:rPr>
        <w:t>воих действий, принимаемых</w:t>
      </w:r>
      <w:r w:rsidR="008A27BA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:rsidR="00507197" w:rsidRPr="00732CE6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507197" w:rsidRPr="00732CE6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количество подготовленных служебных документов,</w:t>
      </w:r>
      <w:r w:rsidR="00900DF0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информационно-аналитических записок, справок, отчетов и иных документов,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связанных с исполнением должностных обязанностей;</w:t>
      </w:r>
    </w:p>
    <w:p w:rsidR="00507197" w:rsidRPr="00732CE6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качество выполненной работы </w:t>
      </w:r>
      <w:r w:rsidR="00E377BC" w:rsidRPr="00732CE6">
        <w:rPr>
          <w:rFonts w:ascii="Times New Roman" w:hAnsi="Times New Roman" w:cs="Times New Roman"/>
          <w:sz w:val="24"/>
          <w:szCs w:val="24"/>
        </w:rPr>
        <w:t>– п</w:t>
      </w:r>
      <w:r w:rsidRPr="00732CE6">
        <w:rPr>
          <w:rFonts w:ascii="Times New Roman" w:hAnsi="Times New Roman" w:cs="Times New Roman"/>
          <w:sz w:val="24"/>
          <w:szCs w:val="24"/>
        </w:rPr>
        <w:t>одготовка документов в установленн</w:t>
      </w:r>
      <w:r w:rsidR="00664AC2" w:rsidRPr="00732CE6">
        <w:rPr>
          <w:rFonts w:ascii="Times New Roman" w:hAnsi="Times New Roman" w:cs="Times New Roman"/>
          <w:sz w:val="24"/>
          <w:szCs w:val="24"/>
        </w:rPr>
        <w:t>о</w:t>
      </w:r>
      <w:r w:rsidRPr="00732CE6">
        <w:rPr>
          <w:rFonts w:ascii="Times New Roman" w:hAnsi="Times New Roman" w:cs="Times New Roman"/>
          <w:sz w:val="24"/>
          <w:szCs w:val="24"/>
        </w:rPr>
        <w:t xml:space="preserve">м </w:t>
      </w:r>
      <w:r w:rsidR="00664AC2" w:rsidRPr="00732CE6">
        <w:rPr>
          <w:rFonts w:ascii="Times New Roman" w:hAnsi="Times New Roman" w:cs="Times New Roman"/>
          <w:sz w:val="24"/>
          <w:szCs w:val="24"/>
        </w:rPr>
        <w:t>порядке</w:t>
      </w:r>
      <w:r w:rsidRPr="00732CE6">
        <w:rPr>
          <w:rFonts w:ascii="Times New Roman" w:hAnsi="Times New Roman" w:cs="Times New Roman"/>
          <w:sz w:val="24"/>
          <w:szCs w:val="24"/>
        </w:rPr>
        <w:t>, полное и логичное изложение материала,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юридически </w:t>
      </w:r>
      <w:r w:rsidRPr="00732CE6">
        <w:rPr>
          <w:rFonts w:ascii="Times New Roman" w:hAnsi="Times New Roman" w:cs="Times New Roman"/>
          <w:sz w:val="24"/>
          <w:szCs w:val="24"/>
        </w:rPr>
        <w:t>грамотное составление документа, отсутствие стилистических и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грамматических ошибок;</w:t>
      </w:r>
    </w:p>
    <w:p w:rsidR="00507197" w:rsidRPr="00732CE6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количество и объем мероприятий, в подготовке и проведении которых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принимал участие гражданский служащий;</w:t>
      </w:r>
    </w:p>
    <w:p w:rsidR="00507197" w:rsidRPr="00732CE6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интенсивность труда </w:t>
      </w:r>
      <w:r w:rsidR="00E377BC" w:rsidRPr="00732CE6">
        <w:rPr>
          <w:rFonts w:ascii="Times New Roman" w:hAnsi="Times New Roman" w:cs="Times New Roman"/>
          <w:sz w:val="24"/>
          <w:szCs w:val="24"/>
        </w:rPr>
        <w:t>– с</w:t>
      </w:r>
      <w:r w:rsidRPr="00732CE6">
        <w:rPr>
          <w:rFonts w:ascii="Times New Roman" w:hAnsi="Times New Roman" w:cs="Times New Roman"/>
          <w:sz w:val="24"/>
          <w:szCs w:val="24"/>
        </w:rPr>
        <w:t>пособность в короткие сроки выполнять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определенный объем работ;</w:t>
      </w:r>
    </w:p>
    <w:p w:rsidR="00507197" w:rsidRPr="00732CE6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службу;</w:t>
      </w:r>
    </w:p>
    <w:p w:rsidR="00507197" w:rsidRPr="00732CE6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lastRenderedPageBreak/>
        <w:t>оценка профессиональных, организаторских и личностных каче</w:t>
      </w:r>
      <w:proofErr w:type="gramStart"/>
      <w:r w:rsidRPr="00732CE6">
        <w:rPr>
          <w:rFonts w:ascii="Times New Roman" w:hAnsi="Times New Roman" w:cs="Times New Roman"/>
          <w:sz w:val="24"/>
          <w:szCs w:val="24"/>
        </w:rPr>
        <w:t>ств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E377BC" w:rsidRPr="00732CE6">
        <w:rPr>
          <w:rFonts w:ascii="Times New Roman" w:hAnsi="Times New Roman" w:cs="Times New Roman"/>
          <w:sz w:val="24"/>
          <w:szCs w:val="24"/>
        </w:rPr>
        <w:t xml:space="preserve">ажданского </w:t>
      </w:r>
      <w:r w:rsidRPr="00732CE6">
        <w:rPr>
          <w:rFonts w:ascii="Times New Roman" w:hAnsi="Times New Roman" w:cs="Times New Roman"/>
          <w:sz w:val="24"/>
          <w:szCs w:val="24"/>
        </w:rPr>
        <w:t>служащего по результатам его профессиональной служебной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 xml:space="preserve">деятельности и с 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732CE6">
        <w:rPr>
          <w:rFonts w:ascii="Times New Roman" w:hAnsi="Times New Roman" w:cs="Times New Roman"/>
          <w:sz w:val="24"/>
          <w:szCs w:val="24"/>
        </w:rPr>
        <w:t>его годового отчета, аттестации, сдачи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</w:t>
      </w:r>
      <w:r w:rsidRPr="00732CE6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="00E377BC" w:rsidRPr="00732CE6">
        <w:rPr>
          <w:rFonts w:ascii="Times New Roman" w:hAnsi="Times New Roman" w:cs="Times New Roman"/>
          <w:sz w:val="24"/>
          <w:szCs w:val="24"/>
        </w:rPr>
        <w:t xml:space="preserve"> (в установленных законодательством случаях)</w:t>
      </w:r>
      <w:r w:rsidRPr="00732CE6">
        <w:rPr>
          <w:rFonts w:ascii="Times New Roman" w:hAnsi="Times New Roman" w:cs="Times New Roman"/>
          <w:sz w:val="24"/>
          <w:szCs w:val="24"/>
        </w:rPr>
        <w:t xml:space="preserve"> или иных показателей.</w:t>
      </w:r>
    </w:p>
    <w:p w:rsidR="00A24FBF" w:rsidRPr="00732CE6" w:rsidRDefault="003A3610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о</w:t>
      </w:r>
      <w:r w:rsidR="00D8684B" w:rsidRPr="00732CE6">
        <w:rPr>
          <w:rFonts w:ascii="Times New Roman" w:hAnsi="Times New Roman" w:cs="Times New Roman"/>
          <w:sz w:val="24"/>
          <w:szCs w:val="24"/>
        </w:rPr>
        <w:t xml:space="preserve">тсутствие претензий и (или) иных замечаний </w:t>
      </w:r>
      <w:r w:rsidRPr="00732CE6">
        <w:rPr>
          <w:rFonts w:ascii="Times New Roman" w:hAnsi="Times New Roman" w:cs="Times New Roman"/>
          <w:sz w:val="24"/>
          <w:szCs w:val="24"/>
        </w:rPr>
        <w:t xml:space="preserve">вышестоящих, </w:t>
      </w:r>
      <w:r w:rsidR="00D8684B" w:rsidRPr="00732CE6">
        <w:rPr>
          <w:rFonts w:ascii="Times New Roman" w:hAnsi="Times New Roman" w:cs="Times New Roman"/>
          <w:sz w:val="24"/>
          <w:szCs w:val="24"/>
        </w:rPr>
        <w:t xml:space="preserve">контролирующих и проверяющих органов, касающихся вопросов организации прохождения государственной гражданской службы, </w:t>
      </w:r>
      <w:r w:rsidRPr="00732CE6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D8684B" w:rsidRPr="00732CE6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="008C3CAB" w:rsidRPr="00732CE6">
        <w:rPr>
          <w:rFonts w:ascii="Times New Roman" w:hAnsi="Times New Roman" w:cs="Times New Roman"/>
          <w:sz w:val="24"/>
          <w:szCs w:val="24"/>
        </w:rPr>
        <w:t xml:space="preserve"> и других вопросов, относящихся к компетенции гражданского служащего.</w:t>
      </w:r>
    </w:p>
    <w:p w:rsidR="001F6818" w:rsidRPr="00732CE6" w:rsidRDefault="001F6818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FBF" w:rsidRPr="00732CE6" w:rsidRDefault="00A24FBF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FBF" w:rsidRPr="00732CE6" w:rsidRDefault="00A24FBF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732CE6" w:rsidRDefault="00507197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8583D" w:rsidRPr="00732CE6" w:rsidRDefault="0078583D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5EA" w:rsidRPr="00732CE6" w:rsidRDefault="007365EA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Pr="00732CE6">
        <w:rPr>
          <w:rFonts w:ascii="Times New Roman" w:hAnsi="Times New Roman" w:cs="Times New Roman"/>
          <w:sz w:val="24"/>
          <w:szCs w:val="24"/>
        </w:rPr>
        <w:tab/>
      </w:r>
      <w:r w:rsidRPr="00732CE6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</w:p>
    <w:p w:rsidR="00AA295B" w:rsidRDefault="00AA295B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95B" w:rsidRDefault="00AA295B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6AF" w:rsidRPr="003A3B29" w:rsidRDefault="001146AF" w:rsidP="001146AF"/>
    <w:p w:rsidR="001146AF" w:rsidRDefault="001146AF" w:rsidP="001146AF"/>
    <w:p w:rsidR="001146AF" w:rsidRPr="001146AF" w:rsidRDefault="001146AF" w:rsidP="001146AF">
      <w:pPr>
        <w:rPr>
          <w:sz w:val="24"/>
          <w:szCs w:val="24"/>
        </w:rPr>
      </w:pPr>
      <w:r w:rsidRPr="001146AF">
        <w:rPr>
          <w:sz w:val="24"/>
          <w:szCs w:val="24"/>
        </w:rPr>
        <w:t xml:space="preserve">С должностным регламентом </w:t>
      </w:r>
      <w:proofErr w:type="gramStart"/>
      <w:r w:rsidRPr="001146AF">
        <w:rPr>
          <w:sz w:val="24"/>
          <w:szCs w:val="24"/>
        </w:rPr>
        <w:t>ознакомлен</w:t>
      </w:r>
      <w:proofErr w:type="gramEnd"/>
      <w:r w:rsidRPr="001146AF">
        <w:rPr>
          <w:sz w:val="24"/>
          <w:szCs w:val="24"/>
        </w:rPr>
        <w:t xml:space="preserve">: </w:t>
      </w:r>
    </w:p>
    <w:p w:rsidR="001146AF" w:rsidRPr="001146AF" w:rsidRDefault="001146AF" w:rsidP="001146AF">
      <w:pPr>
        <w:rPr>
          <w:sz w:val="24"/>
          <w:szCs w:val="24"/>
        </w:rPr>
      </w:pPr>
    </w:p>
    <w:p w:rsidR="001146AF" w:rsidRPr="001146AF" w:rsidRDefault="001146AF" w:rsidP="001146AF">
      <w:pPr>
        <w:rPr>
          <w:sz w:val="24"/>
          <w:szCs w:val="24"/>
        </w:rPr>
      </w:pPr>
    </w:p>
    <w:p w:rsidR="001146AF" w:rsidRPr="001146AF" w:rsidRDefault="001146AF" w:rsidP="001146AF">
      <w:pPr>
        <w:rPr>
          <w:sz w:val="24"/>
          <w:szCs w:val="24"/>
        </w:rPr>
      </w:pPr>
      <w:r w:rsidRPr="001146AF">
        <w:rPr>
          <w:sz w:val="24"/>
          <w:szCs w:val="24"/>
        </w:rPr>
        <w:t xml:space="preserve">_____________________________________________/___________________ </w:t>
      </w:r>
    </w:p>
    <w:p w:rsidR="001146AF" w:rsidRPr="001146AF" w:rsidRDefault="001146AF" w:rsidP="001146AF">
      <w:pPr>
        <w:ind w:left="1416" w:firstLine="708"/>
        <w:rPr>
          <w:sz w:val="24"/>
          <w:szCs w:val="24"/>
        </w:rPr>
      </w:pPr>
      <w:r w:rsidRPr="001146AF">
        <w:rPr>
          <w:sz w:val="24"/>
          <w:szCs w:val="24"/>
        </w:rPr>
        <w:t>(ФИО)</w:t>
      </w:r>
      <w:r w:rsidRPr="001146AF">
        <w:rPr>
          <w:sz w:val="24"/>
          <w:szCs w:val="24"/>
        </w:rPr>
        <w:tab/>
      </w:r>
      <w:r w:rsidRPr="001146AF">
        <w:rPr>
          <w:sz w:val="24"/>
          <w:szCs w:val="24"/>
        </w:rPr>
        <w:tab/>
      </w:r>
      <w:r w:rsidRPr="001146AF">
        <w:rPr>
          <w:sz w:val="24"/>
          <w:szCs w:val="24"/>
        </w:rPr>
        <w:tab/>
      </w:r>
      <w:r w:rsidRPr="001146AF">
        <w:rPr>
          <w:sz w:val="24"/>
          <w:szCs w:val="24"/>
        </w:rPr>
        <w:tab/>
        <w:t>(подпись)</w:t>
      </w:r>
    </w:p>
    <w:p w:rsidR="001146AF" w:rsidRPr="001146AF" w:rsidRDefault="001146AF" w:rsidP="001146AF">
      <w:pPr>
        <w:rPr>
          <w:sz w:val="24"/>
          <w:szCs w:val="24"/>
        </w:rPr>
      </w:pPr>
    </w:p>
    <w:p w:rsidR="001146AF" w:rsidRPr="001146AF" w:rsidRDefault="001146AF" w:rsidP="001146AF">
      <w:pPr>
        <w:rPr>
          <w:sz w:val="24"/>
          <w:szCs w:val="24"/>
        </w:rPr>
      </w:pPr>
      <w:r w:rsidRPr="001146AF">
        <w:rPr>
          <w:sz w:val="24"/>
          <w:szCs w:val="24"/>
        </w:rPr>
        <w:t xml:space="preserve">«___ » _______________ 20__ г. </w:t>
      </w:r>
    </w:p>
    <w:p w:rsidR="00AA295B" w:rsidRPr="0078583D" w:rsidRDefault="00AA295B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A295B" w:rsidRPr="0078583D" w:rsidSect="00514E62">
      <w:head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85" w:rsidRDefault="005F7C85" w:rsidP="00E7593B">
      <w:r>
        <w:separator/>
      </w:r>
    </w:p>
  </w:endnote>
  <w:endnote w:type="continuationSeparator" w:id="0">
    <w:p w:rsidR="005F7C85" w:rsidRDefault="005F7C85" w:rsidP="00E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85" w:rsidRDefault="005F7C85" w:rsidP="00E7593B">
      <w:r>
        <w:separator/>
      </w:r>
    </w:p>
  </w:footnote>
  <w:footnote w:type="continuationSeparator" w:id="0">
    <w:p w:rsidR="005F7C85" w:rsidRDefault="005F7C85" w:rsidP="00E7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31903"/>
    </w:sdtPr>
    <w:sdtEndPr/>
    <w:sdtContent>
      <w:p w:rsidR="005F7C85" w:rsidRDefault="00292E5D">
        <w:pPr>
          <w:pStyle w:val="a9"/>
          <w:jc w:val="center"/>
        </w:pPr>
        <w:r>
          <w:fldChar w:fldCharType="begin"/>
        </w:r>
        <w:r w:rsidR="005F7C85">
          <w:instrText>PAGE   \* MERGEFORMAT</w:instrText>
        </w:r>
        <w:r>
          <w:fldChar w:fldCharType="separate"/>
        </w:r>
        <w:r w:rsidR="00FD01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F7C85" w:rsidRDefault="005F7C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3B"/>
    <w:multiLevelType w:val="multilevel"/>
    <w:tmpl w:val="CD6A04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AAB"/>
    <w:multiLevelType w:val="hybridMultilevel"/>
    <w:tmpl w:val="69BA9308"/>
    <w:lvl w:ilvl="0" w:tplc="3F52A95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20D6"/>
    <w:multiLevelType w:val="hybridMultilevel"/>
    <w:tmpl w:val="3F2245C0"/>
    <w:lvl w:ilvl="0" w:tplc="0F1C2A6E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57F91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F9488D"/>
    <w:multiLevelType w:val="hybridMultilevel"/>
    <w:tmpl w:val="A3C6692C"/>
    <w:lvl w:ilvl="0" w:tplc="2A1AA5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6">
    <w:nsid w:val="1FD31E5E"/>
    <w:multiLevelType w:val="hybridMultilevel"/>
    <w:tmpl w:val="D222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1135A"/>
    <w:multiLevelType w:val="multilevel"/>
    <w:tmpl w:val="209ECDC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>
    <w:nsid w:val="24AC0AF2"/>
    <w:multiLevelType w:val="hybridMultilevel"/>
    <w:tmpl w:val="C150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BA5525"/>
    <w:multiLevelType w:val="hybridMultilevel"/>
    <w:tmpl w:val="FC7266C6"/>
    <w:lvl w:ilvl="0" w:tplc="04F6A3B6">
      <w:start w:val="1"/>
      <w:numFmt w:val="decimal"/>
      <w:lvlText w:val="%1)"/>
      <w:lvlJc w:val="left"/>
      <w:pPr>
        <w:ind w:left="859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8A6F8E"/>
    <w:multiLevelType w:val="hybridMultilevel"/>
    <w:tmpl w:val="59463606"/>
    <w:lvl w:ilvl="0" w:tplc="D3A02B3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298D"/>
    <w:multiLevelType w:val="hybridMultilevel"/>
    <w:tmpl w:val="2648F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94E3D"/>
    <w:multiLevelType w:val="hybridMultilevel"/>
    <w:tmpl w:val="20BC419A"/>
    <w:lvl w:ilvl="0" w:tplc="F7FC1AB6">
      <w:start w:val="2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4B960ECC"/>
    <w:multiLevelType w:val="hybridMultilevel"/>
    <w:tmpl w:val="C7F246FC"/>
    <w:lvl w:ilvl="0" w:tplc="BCCE9E26">
      <w:start w:val="1"/>
      <w:numFmt w:val="decimal"/>
      <w:suff w:val="space"/>
      <w:lvlText w:val="%1)"/>
      <w:lvlJc w:val="left"/>
      <w:pPr>
        <w:ind w:left="1540" w:hanging="9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0A7780"/>
    <w:multiLevelType w:val="hybridMultilevel"/>
    <w:tmpl w:val="26280EAA"/>
    <w:lvl w:ilvl="0" w:tplc="6B28507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56804626"/>
    <w:multiLevelType w:val="hybridMultilevel"/>
    <w:tmpl w:val="D52C7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F4DAB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13EEE"/>
    <w:multiLevelType w:val="hybridMultilevel"/>
    <w:tmpl w:val="886E583E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F12054"/>
    <w:multiLevelType w:val="hybridMultilevel"/>
    <w:tmpl w:val="770201D4"/>
    <w:lvl w:ilvl="0" w:tplc="784C9F36">
      <w:start w:val="1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95694C"/>
    <w:multiLevelType w:val="hybridMultilevel"/>
    <w:tmpl w:val="A24CDE9C"/>
    <w:lvl w:ilvl="0" w:tplc="A36AC65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16"/>
  </w:num>
  <w:num w:numId="7">
    <w:abstractNumId w:val="10"/>
  </w:num>
  <w:num w:numId="8">
    <w:abstractNumId w:val="21"/>
  </w:num>
  <w:num w:numId="9">
    <w:abstractNumId w:val="20"/>
  </w:num>
  <w:num w:numId="10">
    <w:abstractNumId w:val="18"/>
  </w:num>
  <w:num w:numId="11">
    <w:abstractNumId w:val="17"/>
  </w:num>
  <w:num w:numId="12">
    <w:abstractNumId w:val="5"/>
  </w:num>
  <w:num w:numId="13">
    <w:abstractNumId w:val="3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4"/>
  </w:num>
  <w:num w:numId="19">
    <w:abstractNumId w:val="19"/>
  </w:num>
  <w:num w:numId="20">
    <w:abstractNumId w:val="11"/>
  </w:num>
  <w:num w:numId="21">
    <w:abstractNumId w:val="22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97"/>
    <w:rsid w:val="00013A5B"/>
    <w:rsid w:val="000240A4"/>
    <w:rsid w:val="00031EBA"/>
    <w:rsid w:val="00033D71"/>
    <w:rsid w:val="00043B4A"/>
    <w:rsid w:val="00047098"/>
    <w:rsid w:val="000508ED"/>
    <w:rsid w:val="0005677F"/>
    <w:rsid w:val="00061330"/>
    <w:rsid w:val="00070A96"/>
    <w:rsid w:val="00071C8D"/>
    <w:rsid w:val="00073F20"/>
    <w:rsid w:val="00083E86"/>
    <w:rsid w:val="00093EB6"/>
    <w:rsid w:val="000A10D8"/>
    <w:rsid w:val="000A3413"/>
    <w:rsid w:val="000A5758"/>
    <w:rsid w:val="000E2934"/>
    <w:rsid w:val="000F0198"/>
    <w:rsid w:val="0010261E"/>
    <w:rsid w:val="00106B8E"/>
    <w:rsid w:val="001146AF"/>
    <w:rsid w:val="0011655E"/>
    <w:rsid w:val="001218ED"/>
    <w:rsid w:val="001331F4"/>
    <w:rsid w:val="00134A0A"/>
    <w:rsid w:val="00140427"/>
    <w:rsid w:val="0016018F"/>
    <w:rsid w:val="001710CE"/>
    <w:rsid w:val="001725F7"/>
    <w:rsid w:val="001A4110"/>
    <w:rsid w:val="001B295C"/>
    <w:rsid w:val="001B366A"/>
    <w:rsid w:val="001C609D"/>
    <w:rsid w:val="001E2A7E"/>
    <w:rsid w:val="001F6818"/>
    <w:rsid w:val="0020097D"/>
    <w:rsid w:val="00200C36"/>
    <w:rsid w:val="00206FAE"/>
    <w:rsid w:val="00222333"/>
    <w:rsid w:val="00230024"/>
    <w:rsid w:val="00234DB6"/>
    <w:rsid w:val="00254C4F"/>
    <w:rsid w:val="0027200E"/>
    <w:rsid w:val="00292E5D"/>
    <w:rsid w:val="002932D0"/>
    <w:rsid w:val="002A3325"/>
    <w:rsid w:val="002A5DC6"/>
    <w:rsid w:val="002B2FC2"/>
    <w:rsid w:val="002D1625"/>
    <w:rsid w:val="002E15F9"/>
    <w:rsid w:val="003003EB"/>
    <w:rsid w:val="00312CE1"/>
    <w:rsid w:val="003279E1"/>
    <w:rsid w:val="003347EE"/>
    <w:rsid w:val="003438A4"/>
    <w:rsid w:val="00347B65"/>
    <w:rsid w:val="00354C6E"/>
    <w:rsid w:val="003770D0"/>
    <w:rsid w:val="003A3610"/>
    <w:rsid w:val="003A7EE7"/>
    <w:rsid w:val="003B0D9F"/>
    <w:rsid w:val="003D62CA"/>
    <w:rsid w:val="004012BD"/>
    <w:rsid w:val="00407E51"/>
    <w:rsid w:val="00422C3F"/>
    <w:rsid w:val="00446BC0"/>
    <w:rsid w:val="00476BC9"/>
    <w:rsid w:val="0048602D"/>
    <w:rsid w:val="00486DBF"/>
    <w:rsid w:val="00492580"/>
    <w:rsid w:val="004938E0"/>
    <w:rsid w:val="004B0BA1"/>
    <w:rsid w:val="004B6463"/>
    <w:rsid w:val="004C1EC7"/>
    <w:rsid w:val="004C1F41"/>
    <w:rsid w:val="004E068F"/>
    <w:rsid w:val="004F5D4B"/>
    <w:rsid w:val="00507197"/>
    <w:rsid w:val="00514E62"/>
    <w:rsid w:val="00516BEA"/>
    <w:rsid w:val="0052739C"/>
    <w:rsid w:val="00551114"/>
    <w:rsid w:val="005725EC"/>
    <w:rsid w:val="00575D0E"/>
    <w:rsid w:val="0058085D"/>
    <w:rsid w:val="00585F59"/>
    <w:rsid w:val="005B1C77"/>
    <w:rsid w:val="005B33A1"/>
    <w:rsid w:val="005C761A"/>
    <w:rsid w:val="005D1595"/>
    <w:rsid w:val="005D7AB6"/>
    <w:rsid w:val="005E548B"/>
    <w:rsid w:val="005F672D"/>
    <w:rsid w:val="005F7C85"/>
    <w:rsid w:val="00602EC4"/>
    <w:rsid w:val="0060565E"/>
    <w:rsid w:val="00614C2E"/>
    <w:rsid w:val="00621871"/>
    <w:rsid w:val="00634507"/>
    <w:rsid w:val="006536AC"/>
    <w:rsid w:val="006648F6"/>
    <w:rsid w:val="00664AC2"/>
    <w:rsid w:val="0066636F"/>
    <w:rsid w:val="006727F5"/>
    <w:rsid w:val="00697C8C"/>
    <w:rsid w:val="006A2A5C"/>
    <w:rsid w:val="006A6385"/>
    <w:rsid w:val="006B274B"/>
    <w:rsid w:val="006B32DE"/>
    <w:rsid w:val="006B48D9"/>
    <w:rsid w:val="006D3838"/>
    <w:rsid w:val="006D57C3"/>
    <w:rsid w:val="006F1FEB"/>
    <w:rsid w:val="00703C4C"/>
    <w:rsid w:val="00703CA9"/>
    <w:rsid w:val="007209FB"/>
    <w:rsid w:val="00732CE6"/>
    <w:rsid w:val="00734F30"/>
    <w:rsid w:val="007365EA"/>
    <w:rsid w:val="00747F83"/>
    <w:rsid w:val="00760598"/>
    <w:rsid w:val="007628AD"/>
    <w:rsid w:val="0076316B"/>
    <w:rsid w:val="007752C4"/>
    <w:rsid w:val="0078583D"/>
    <w:rsid w:val="00794FCC"/>
    <w:rsid w:val="00796BFE"/>
    <w:rsid w:val="007A6075"/>
    <w:rsid w:val="007B7E23"/>
    <w:rsid w:val="007F5402"/>
    <w:rsid w:val="00806B35"/>
    <w:rsid w:val="008316B7"/>
    <w:rsid w:val="0084004B"/>
    <w:rsid w:val="00852CFE"/>
    <w:rsid w:val="008879D1"/>
    <w:rsid w:val="008A27BA"/>
    <w:rsid w:val="008A61D1"/>
    <w:rsid w:val="008A71E5"/>
    <w:rsid w:val="008B2BF0"/>
    <w:rsid w:val="008B3711"/>
    <w:rsid w:val="008C0479"/>
    <w:rsid w:val="008C28F9"/>
    <w:rsid w:val="008C3CAB"/>
    <w:rsid w:val="008D373A"/>
    <w:rsid w:val="008E0D93"/>
    <w:rsid w:val="008F4F11"/>
    <w:rsid w:val="008F53C1"/>
    <w:rsid w:val="00900DF0"/>
    <w:rsid w:val="00903E48"/>
    <w:rsid w:val="00913477"/>
    <w:rsid w:val="009145C7"/>
    <w:rsid w:val="0091585B"/>
    <w:rsid w:val="00920852"/>
    <w:rsid w:val="00931669"/>
    <w:rsid w:val="00936D1E"/>
    <w:rsid w:val="00937185"/>
    <w:rsid w:val="00944528"/>
    <w:rsid w:val="00970FAC"/>
    <w:rsid w:val="00983FD5"/>
    <w:rsid w:val="0098488F"/>
    <w:rsid w:val="00996182"/>
    <w:rsid w:val="009A0455"/>
    <w:rsid w:val="009A067C"/>
    <w:rsid w:val="009A0A91"/>
    <w:rsid w:val="009A15E5"/>
    <w:rsid w:val="009A41D1"/>
    <w:rsid w:val="009A651B"/>
    <w:rsid w:val="009D4135"/>
    <w:rsid w:val="009D7922"/>
    <w:rsid w:val="009F2771"/>
    <w:rsid w:val="009F5DB1"/>
    <w:rsid w:val="009F60C8"/>
    <w:rsid w:val="00A01EB8"/>
    <w:rsid w:val="00A1087C"/>
    <w:rsid w:val="00A1180D"/>
    <w:rsid w:val="00A24FBF"/>
    <w:rsid w:val="00A33288"/>
    <w:rsid w:val="00A364B2"/>
    <w:rsid w:val="00A4656A"/>
    <w:rsid w:val="00A52425"/>
    <w:rsid w:val="00A72C80"/>
    <w:rsid w:val="00A82039"/>
    <w:rsid w:val="00A864ED"/>
    <w:rsid w:val="00A95791"/>
    <w:rsid w:val="00AA0153"/>
    <w:rsid w:val="00AA0B23"/>
    <w:rsid w:val="00AA295B"/>
    <w:rsid w:val="00AC29EA"/>
    <w:rsid w:val="00AD65F9"/>
    <w:rsid w:val="00AE5701"/>
    <w:rsid w:val="00B12A75"/>
    <w:rsid w:val="00B12E2D"/>
    <w:rsid w:val="00B137D3"/>
    <w:rsid w:val="00B25839"/>
    <w:rsid w:val="00B61ACA"/>
    <w:rsid w:val="00BA5370"/>
    <w:rsid w:val="00BC08B2"/>
    <w:rsid w:val="00BE1727"/>
    <w:rsid w:val="00BE2644"/>
    <w:rsid w:val="00BE3C26"/>
    <w:rsid w:val="00C10BDD"/>
    <w:rsid w:val="00C14E03"/>
    <w:rsid w:val="00C2143C"/>
    <w:rsid w:val="00C40F9F"/>
    <w:rsid w:val="00C617F7"/>
    <w:rsid w:val="00C760D0"/>
    <w:rsid w:val="00C820A7"/>
    <w:rsid w:val="00C95E99"/>
    <w:rsid w:val="00CC0FAA"/>
    <w:rsid w:val="00CC30D2"/>
    <w:rsid w:val="00CD0045"/>
    <w:rsid w:val="00CE024F"/>
    <w:rsid w:val="00CE4DF8"/>
    <w:rsid w:val="00CF7766"/>
    <w:rsid w:val="00D17538"/>
    <w:rsid w:val="00D2347E"/>
    <w:rsid w:val="00D40C33"/>
    <w:rsid w:val="00D4185F"/>
    <w:rsid w:val="00D4387F"/>
    <w:rsid w:val="00D62E95"/>
    <w:rsid w:val="00D63A87"/>
    <w:rsid w:val="00D70304"/>
    <w:rsid w:val="00D8684B"/>
    <w:rsid w:val="00DA446C"/>
    <w:rsid w:val="00DC259D"/>
    <w:rsid w:val="00DD3681"/>
    <w:rsid w:val="00DE2013"/>
    <w:rsid w:val="00DE2C89"/>
    <w:rsid w:val="00DE2CDA"/>
    <w:rsid w:val="00DF367A"/>
    <w:rsid w:val="00DF64C5"/>
    <w:rsid w:val="00E0102C"/>
    <w:rsid w:val="00E377BC"/>
    <w:rsid w:val="00E43179"/>
    <w:rsid w:val="00E45BB3"/>
    <w:rsid w:val="00E5063C"/>
    <w:rsid w:val="00E60F9C"/>
    <w:rsid w:val="00E7593B"/>
    <w:rsid w:val="00E816CC"/>
    <w:rsid w:val="00E92D37"/>
    <w:rsid w:val="00E92F30"/>
    <w:rsid w:val="00EB2AD7"/>
    <w:rsid w:val="00EC383C"/>
    <w:rsid w:val="00EF2F83"/>
    <w:rsid w:val="00EF3A5B"/>
    <w:rsid w:val="00F052C6"/>
    <w:rsid w:val="00F3155D"/>
    <w:rsid w:val="00F735CE"/>
    <w:rsid w:val="00F750BF"/>
    <w:rsid w:val="00F7634F"/>
    <w:rsid w:val="00F85F1D"/>
    <w:rsid w:val="00FD01A6"/>
    <w:rsid w:val="00FD256D"/>
    <w:rsid w:val="00FF1C68"/>
    <w:rsid w:val="00FF5B8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198"/>
    <w:pPr>
      <w:keepNext/>
      <w:widowControl/>
      <w:autoSpaceDE/>
      <w:autoSpaceDN/>
      <w:adjustRightInd/>
      <w:ind w:firstLine="5103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85F1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styleId="af0">
    <w:name w:val="List Paragraph"/>
    <w:basedOn w:val="a"/>
    <w:link w:val="af1"/>
    <w:uiPriority w:val="34"/>
    <w:qFormat/>
    <w:rsid w:val="00F85F1D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F85F1D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f2">
    <w:name w:val="Body Text"/>
    <w:basedOn w:val="a"/>
    <w:link w:val="af3"/>
    <w:rsid w:val="00F85F1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F85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0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644"/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2223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Emphasis"/>
    <w:basedOn w:val="a0"/>
    <w:uiPriority w:val="20"/>
    <w:qFormat/>
    <w:rsid w:val="003D62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85F1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styleId="af0">
    <w:name w:val="List Paragraph"/>
    <w:basedOn w:val="a"/>
    <w:link w:val="af1"/>
    <w:uiPriority w:val="99"/>
    <w:qFormat/>
    <w:rsid w:val="00F85F1D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F85F1D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f2">
    <w:name w:val="Body Text"/>
    <w:basedOn w:val="a"/>
    <w:link w:val="af3"/>
    <w:rsid w:val="00F85F1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F85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B4ACBDD9F9560F0C2A72DF094557E1B005FFF8C0EB9D57F8396F5921F2DDE12EADDAC40FA991BMCd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6B4ACBDD9F9560F0C2A72DF094557E1B005FFE8C0FB9D57F8396F592M1dF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C424-0A73-4FC4-ADBC-E34C9CCE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5215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User12</cp:lastModifiedBy>
  <cp:revision>26</cp:revision>
  <cp:lastPrinted>2019-10-08T01:33:00Z</cp:lastPrinted>
  <dcterms:created xsi:type="dcterms:W3CDTF">2019-08-27T10:45:00Z</dcterms:created>
  <dcterms:modified xsi:type="dcterms:W3CDTF">2020-10-09T05:02:00Z</dcterms:modified>
</cp:coreProperties>
</file>