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A0" w:rsidRDefault="000228A0" w:rsidP="0002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в 2019 г.</w:t>
      </w:r>
    </w:p>
    <w:p w:rsidR="000228A0" w:rsidRDefault="000228A0" w:rsidP="0002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45"/>
        <w:gridCol w:w="2582"/>
        <w:gridCol w:w="1994"/>
        <w:gridCol w:w="1776"/>
        <w:gridCol w:w="1416"/>
        <w:gridCol w:w="1401"/>
        <w:gridCol w:w="2098"/>
        <w:gridCol w:w="1284"/>
        <w:gridCol w:w="1996"/>
      </w:tblGrid>
      <w:tr w:rsidR="000228A0" w:rsidRPr="005765FB" w:rsidTr="00956453">
        <w:tc>
          <w:tcPr>
            <w:tcW w:w="445" w:type="dxa"/>
            <w:vAlign w:val="center"/>
          </w:tcPr>
          <w:p w:rsidR="000228A0" w:rsidRPr="005765FB" w:rsidRDefault="000228A0" w:rsidP="00B2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2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1994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7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01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098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284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проверки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№49" г</w:t>
            </w:r>
            <w:proofErr w:type="gramStart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994" w:type="dxa"/>
            <w:vAlign w:val="center"/>
          </w:tcPr>
          <w:p w:rsidR="000228A0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0228A0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8A0" w:rsidRPr="005765FB" w:rsidRDefault="000228A0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  <w:r w:rsidR="008466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. Строителей, д.16</w:t>
            </w:r>
          </w:p>
        </w:tc>
        <w:tc>
          <w:tcPr>
            <w:tcW w:w="177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1020300899134</w:t>
            </w:r>
          </w:p>
        </w:tc>
        <w:tc>
          <w:tcPr>
            <w:tcW w:w="141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0323077770</w:t>
            </w:r>
          </w:p>
        </w:tc>
        <w:tc>
          <w:tcPr>
            <w:tcW w:w="1401" w:type="dxa"/>
            <w:vAlign w:val="center"/>
          </w:tcPr>
          <w:p w:rsidR="000228A0" w:rsidRPr="005765FB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Pr="005E100E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«Отель Улан-Удэ»</w:t>
            </w:r>
          </w:p>
        </w:tc>
        <w:tc>
          <w:tcPr>
            <w:tcW w:w="1994" w:type="dxa"/>
            <w:vAlign w:val="center"/>
          </w:tcPr>
          <w:p w:rsidR="000228A0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670010, </w:t>
            </w:r>
          </w:p>
          <w:p w:rsidR="000228A0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228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228A0" w:rsidRPr="005765FB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г. Улан-Удэ, ул. Революции 1905 года, д.78А</w:t>
            </w:r>
          </w:p>
        </w:tc>
        <w:tc>
          <w:tcPr>
            <w:tcW w:w="177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1150327012109</w:t>
            </w:r>
          </w:p>
        </w:tc>
        <w:tc>
          <w:tcPr>
            <w:tcW w:w="141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0">
              <w:rPr>
                <w:rFonts w:ascii="Times New Roman" w:hAnsi="Times New Roman" w:cs="Times New Roman"/>
                <w:sz w:val="24"/>
                <w:szCs w:val="24"/>
              </w:rPr>
              <w:t>0326541622</w:t>
            </w:r>
          </w:p>
        </w:tc>
        <w:tc>
          <w:tcPr>
            <w:tcW w:w="1401" w:type="dxa"/>
            <w:vAlign w:val="center"/>
          </w:tcPr>
          <w:p w:rsidR="005072B1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5072B1" w:rsidRDefault="005072B1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28A0" w:rsidRPr="005765FB" w:rsidRDefault="000228A0" w:rsidP="000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№96 "Калинка" г</w:t>
            </w:r>
            <w:proofErr w:type="gram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лан-Удэ комбинированного вида</w:t>
            </w:r>
          </w:p>
        </w:tc>
        <w:tc>
          <w:tcPr>
            <w:tcW w:w="1994" w:type="dxa"/>
            <w:vAlign w:val="center"/>
          </w:tcPr>
          <w:p w:rsidR="00846686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846686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6686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846686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</w:p>
          <w:p w:rsidR="000228A0" w:rsidRPr="005765FB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д.32, к</w:t>
            </w:r>
            <w:proofErr w:type="gram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77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1020300904360</w:t>
            </w:r>
          </w:p>
        </w:tc>
        <w:tc>
          <w:tcPr>
            <w:tcW w:w="141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0323100108</w:t>
            </w:r>
          </w:p>
        </w:tc>
        <w:tc>
          <w:tcPr>
            <w:tcW w:w="1401" w:type="dxa"/>
            <w:vAlign w:val="center"/>
          </w:tcPr>
          <w:p w:rsidR="000228A0" w:rsidRPr="005765FB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rPr>
          <w:trHeight w:val="1669"/>
        </w:trPr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proofErr w:type="gram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Байкал-Плаза</w:t>
            </w:r>
            <w:proofErr w:type="spellEnd"/>
            <w:proofErr w:type="gram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4" w:type="dxa"/>
            <w:vAlign w:val="center"/>
          </w:tcPr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</w:p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, Улан-Удэ г,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77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1030302960885</w:t>
            </w:r>
          </w:p>
        </w:tc>
        <w:tc>
          <w:tcPr>
            <w:tcW w:w="141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0326014545</w:t>
            </w:r>
          </w:p>
        </w:tc>
        <w:tc>
          <w:tcPr>
            <w:tcW w:w="1401" w:type="dxa"/>
            <w:vAlign w:val="center"/>
          </w:tcPr>
          <w:p w:rsidR="000228A0" w:rsidRPr="005765FB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0228A0" w:rsidRPr="00FE72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C14EF8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социального обслуживания "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Улан-Удэнский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"Доверие"</w:t>
            </w:r>
          </w:p>
        </w:tc>
        <w:tc>
          <w:tcPr>
            <w:tcW w:w="1994" w:type="dxa"/>
            <w:vAlign w:val="center"/>
          </w:tcPr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Республика, </w:t>
            </w:r>
          </w:p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77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1020300905085</w:t>
            </w:r>
          </w:p>
        </w:tc>
        <w:tc>
          <w:tcPr>
            <w:tcW w:w="141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0323088958</w:t>
            </w:r>
          </w:p>
        </w:tc>
        <w:tc>
          <w:tcPr>
            <w:tcW w:w="1401" w:type="dxa"/>
            <w:vAlign w:val="center"/>
          </w:tcPr>
          <w:p w:rsidR="000228A0" w:rsidRPr="005765FB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Туристическое агентство Общество с ограниченной ответственностью  "Глобус-Тур"</w:t>
            </w:r>
          </w:p>
        </w:tc>
        <w:tc>
          <w:tcPr>
            <w:tcW w:w="1994" w:type="dxa"/>
            <w:vAlign w:val="center"/>
          </w:tcPr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</w:p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6686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, д.12, оф.109</w:t>
            </w:r>
          </w:p>
        </w:tc>
        <w:tc>
          <w:tcPr>
            <w:tcW w:w="177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1030302955792</w:t>
            </w:r>
          </w:p>
        </w:tc>
        <w:tc>
          <w:tcPr>
            <w:tcW w:w="1416" w:type="dxa"/>
            <w:vAlign w:val="center"/>
          </w:tcPr>
          <w:p w:rsidR="000228A0" w:rsidRPr="005765FB" w:rsidRDefault="00846686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0326013742</w:t>
            </w:r>
          </w:p>
        </w:tc>
        <w:tc>
          <w:tcPr>
            <w:tcW w:w="1401" w:type="dxa"/>
            <w:vAlign w:val="center"/>
          </w:tcPr>
          <w:p w:rsidR="000228A0" w:rsidRPr="005765FB" w:rsidRDefault="00846686" w:rsidP="008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C14EF8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99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07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оператора по юридическому адресу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"Городской перинатальный центр </w:t>
            </w:r>
            <w:proofErr w:type="gram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. Улан-Удэ"</w:t>
            </w:r>
          </w:p>
        </w:tc>
        <w:tc>
          <w:tcPr>
            <w:tcW w:w="1994" w:type="dxa"/>
            <w:vAlign w:val="center"/>
          </w:tcPr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лан-Удэ, пр.Строителей, д.2</w:t>
            </w:r>
          </w:p>
        </w:tc>
        <w:tc>
          <w:tcPr>
            <w:tcW w:w="177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1020300904018</w:t>
            </w:r>
          </w:p>
        </w:tc>
        <w:tc>
          <w:tcPr>
            <w:tcW w:w="141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0323079343</w:t>
            </w:r>
          </w:p>
        </w:tc>
        <w:tc>
          <w:tcPr>
            <w:tcW w:w="1401" w:type="dxa"/>
            <w:vAlign w:val="center"/>
          </w:tcPr>
          <w:p w:rsidR="000228A0" w:rsidRPr="005765FB" w:rsidRDefault="00C14EF8" w:rsidP="00C1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8A0" w:rsidRPr="00EB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5765FB" w:rsidRDefault="00C14EF8" w:rsidP="00C1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ответственностью "Олой</w:t>
            </w: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4" w:type="dxa"/>
            <w:vAlign w:val="center"/>
          </w:tcPr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46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proofErr w:type="gram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7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1050302730664</w:t>
            </w:r>
          </w:p>
        </w:tc>
        <w:tc>
          <w:tcPr>
            <w:tcW w:w="141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0323124532</w:t>
            </w:r>
          </w:p>
        </w:tc>
        <w:tc>
          <w:tcPr>
            <w:tcW w:w="1401" w:type="dxa"/>
            <w:vAlign w:val="center"/>
          </w:tcPr>
          <w:p w:rsidR="000228A0" w:rsidRPr="005765FB" w:rsidRDefault="00C14EF8" w:rsidP="00C1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8A0" w:rsidRPr="002E6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8A0" w:rsidRPr="002E66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228A0" w:rsidRPr="002E6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 w:rsidRPr="002E6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8A0" w:rsidRPr="002E66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Pr="005E100E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rPr>
          <w:trHeight w:val="3544"/>
        </w:trPr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EB0BAC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«Паритет-плюс»</w:t>
            </w:r>
          </w:p>
        </w:tc>
        <w:tc>
          <w:tcPr>
            <w:tcW w:w="1994" w:type="dxa"/>
            <w:vAlign w:val="center"/>
          </w:tcPr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0228A0" w:rsidRPr="00EB0BAC" w:rsidRDefault="00C14EF8" w:rsidP="00C1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46</w:t>
            </w:r>
          </w:p>
        </w:tc>
        <w:tc>
          <w:tcPr>
            <w:tcW w:w="1776" w:type="dxa"/>
            <w:vAlign w:val="center"/>
          </w:tcPr>
          <w:p w:rsidR="000228A0" w:rsidRPr="00EB0BAC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1150327005586</w:t>
            </w:r>
          </w:p>
        </w:tc>
        <w:tc>
          <w:tcPr>
            <w:tcW w:w="1416" w:type="dxa"/>
            <w:vAlign w:val="center"/>
          </w:tcPr>
          <w:p w:rsidR="000228A0" w:rsidRPr="00EB0BAC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0326538891</w:t>
            </w:r>
          </w:p>
        </w:tc>
        <w:tc>
          <w:tcPr>
            <w:tcW w:w="1401" w:type="dxa"/>
            <w:vAlign w:val="center"/>
          </w:tcPr>
          <w:p w:rsidR="000228A0" w:rsidRPr="00EB0BAC" w:rsidRDefault="00C14EF8" w:rsidP="0050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7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7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691560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здравоохранения "Республиканский психоневрологический диспансер"</w:t>
            </w:r>
          </w:p>
        </w:tc>
        <w:tc>
          <w:tcPr>
            <w:tcW w:w="1994" w:type="dxa"/>
            <w:vAlign w:val="center"/>
          </w:tcPr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670004,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C14EF8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</w:p>
          <w:p w:rsidR="000228A0" w:rsidRPr="00691560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д.1 "а"</w:t>
            </w:r>
          </w:p>
        </w:tc>
        <w:tc>
          <w:tcPr>
            <w:tcW w:w="1776" w:type="dxa"/>
            <w:vAlign w:val="center"/>
          </w:tcPr>
          <w:p w:rsidR="000228A0" w:rsidRPr="00691560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1020300973516</w:t>
            </w:r>
          </w:p>
        </w:tc>
        <w:tc>
          <w:tcPr>
            <w:tcW w:w="1416" w:type="dxa"/>
            <w:vAlign w:val="center"/>
          </w:tcPr>
          <w:p w:rsidR="000228A0" w:rsidRPr="00691560" w:rsidRDefault="00C14EF8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0323074842</w:t>
            </w:r>
          </w:p>
        </w:tc>
        <w:tc>
          <w:tcPr>
            <w:tcW w:w="1401" w:type="dxa"/>
            <w:vAlign w:val="center"/>
          </w:tcPr>
          <w:p w:rsidR="000228A0" w:rsidRPr="00691560" w:rsidRDefault="000228A0" w:rsidP="00C1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14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691560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"Сиена</w:t>
            </w: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4" w:type="dxa"/>
            <w:vAlign w:val="center"/>
          </w:tcPr>
          <w:p w:rsidR="00956453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</w:p>
          <w:p w:rsidR="00956453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453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0228A0" w:rsidRPr="00691560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, д. 21А, кв. 203/1</w:t>
            </w:r>
          </w:p>
        </w:tc>
        <w:tc>
          <w:tcPr>
            <w:tcW w:w="1776" w:type="dxa"/>
            <w:vAlign w:val="center"/>
          </w:tcPr>
          <w:p w:rsidR="000228A0" w:rsidRPr="00691560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1110327006019</w:t>
            </w:r>
          </w:p>
        </w:tc>
        <w:tc>
          <w:tcPr>
            <w:tcW w:w="1416" w:type="dxa"/>
            <w:vAlign w:val="center"/>
          </w:tcPr>
          <w:p w:rsidR="000228A0" w:rsidRPr="00691560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0326498695</w:t>
            </w:r>
          </w:p>
        </w:tc>
        <w:tc>
          <w:tcPr>
            <w:tcW w:w="1401" w:type="dxa"/>
            <w:vAlign w:val="center"/>
          </w:tcPr>
          <w:p w:rsidR="000228A0" w:rsidRPr="00691560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0228A0" w:rsidRPr="006915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228A0" w:rsidRPr="005765FB" w:rsidTr="00956453">
        <w:trPr>
          <w:trHeight w:val="1175"/>
        </w:trPr>
        <w:tc>
          <w:tcPr>
            <w:tcW w:w="445" w:type="dxa"/>
            <w:vAlign w:val="center"/>
          </w:tcPr>
          <w:p w:rsidR="000228A0" w:rsidRPr="00FE727C" w:rsidRDefault="000228A0" w:rsidP="00B22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0228A0" w:rsidRPr="00691560" w:rsidRDefault="000228A0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956453">
              <w:rPr>
                <w:rFonts w:ascii="Times New Roman" w:hAnsi="Times New Roman" w:cs="Times New Roman"/>
                <w:sz w:val="24"/>
                <w:szCs w:val="24"/>
              </w:rPr>
              <w:t>ответственностью «Управляющая компания «Импост»</w:t>
            </w:r>
          </w:p>
        </w:tc>
        <w:tc>
          <w:tcPr>
            <w:tcW w:w="1994" w:type="dxa"/>
            <w:vAlign w:val="center"/>
          </w:tcPr>
          <w:p w:rsidR="00956453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 xml:space="preserve">670042, </w:t>
            </w:r>
          </w:p>
          <w:p w:rsidR="00956453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14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453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</w:t>
            </w: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A0" w:rsidRPr="00691560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956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6" w:type="dxa"/>
            <w:vAlign w:val="center"/>
          </w:tcPr>
          <w:p w:rsidR="000228A0" w:rsidRPr="00691560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1150327001692</w:t>
            </w:r>
          </w:p>
        </w:tc>
        <w:tc>
          <w:tcPr>
            <w:tcW w:w="1416" w:type="dxa"/>
            <w:vAlign w:val="center"/>
          </w:tcPr>
          <w:p w:rsidR="000228A0" w:rsidRPr="00691560" w:rsidRDefault="00956453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53">
              <w:rPr>
                <w:rFonts w:ascii="Times New Roman" w:hAnsi="Times New Roman" w:cs="Times New Roman"/>
                <w:sz w:val="24"/>
                <w:szCs w:val="24"/>
              </w:rPr>
              <w:t>0323387203</w:t>
            </w:r>
          </w:p>
        </w:tc>
        <w:tc>
          <w:tcPr>
            <w:tcW w:w="1401" w:type="dxa"/>
            <w:vAlign w:val="center"/>
          </w:tcPr>
          <w:p w:rsidR="000228A0" w:rsidRPr="00691560" w:rsidRDefault="00956453" w:rsidP="0095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0228A0" w:rsidRPr="004924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–12.</w:t>
            </w:r>
            <w:r w:rsidR="000228A0" w:rsidRPr="00492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8A0" w:rsidRPr="004924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0228A0" w:rsidRDefault="000228A0" w:rsidP="00B225C4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0228A0" w:rsidRDefault="000228A0" w:rsidP="00B225C4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996" w:type="dxa"/>
            <w:vAlign w:val="center"/>
          </w:tcPr>
          <w:p w:rsidR="000228A0" w:rsidRPr="005765FB" w:rsidRDefault="000228A0" w:rsidP="00B2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271752" w:rsidRDefault="00271752"/>
    <w:sectPr w:rsidR="00271752" w:rsidSect="0095645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C7"/>
    <w:multiLevelType w:val="hybridMultilevel"/>
    <w:tmpl w:val="C2E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A0"/>
    <w:rsid w:val="000228A0"/>
    <w:rsid w:val="00271752"/>
    <w:rsid w:val="003639A0"/>
    <w:rsid w:val="003A76CF"/>
    <w:rsid w:val="005072B1"/>
    <w:rsid w:val="00846686"/>
    <w:rsid w:val="00956453"/>
    <w:rsid w:val="00C14EF8"/>
    <w:rsid w:val="00EE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2019-12-19T05:58:00Z</dcterms:created>
  <dcterms:modified xsi:type="dcterms:W3CDTF">2019-12-19T06:44:00Z</dcterms:modified>
</cp:coreProperties>
</file>