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3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1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 квартале 202</w:t>
      </w:r>
      <w:r>
        <w:rPr>
          <w:rFonts w:ascii="Times New Roman" w:hAnsi="Times New Roman"/>
          <w:color w:val="000000"/>
          <w:sz w:val="28"/>
        </w:rPr>
        <w:t>1 года поступи</w:t>
      </w:r>
      <w:r>
        <w:rPr>
          <w:rFonts w:ascii="Times New Roman" w:hAnsi="Times New Roman"/>
          <w:color w:val="000000"/>
          <w:sz w:val="28"/>
        </w:rPr>
        <w:t>ло 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27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124,8 </w:t>
      </w:r>
      <w:r>
        <w:rPr>
          <w:rFonts w:ascii="Times New Roman" w:hAnsi="Times New Roman"/>
          <w:color w:val="000000"/>
          <w:sz w:val="28"/>
        </w:rPr>
        <w:t xml:space="preserve">% </w:t>
      </w:r>
      <w:r>
        <w:rPr>
          <w:rFonts w:ascii="Times New Roman" w:hAnsi="Times New Roman"/>
          <w:color w:val="000000"/>
          <w:sz w:val="28"/>
        </w:rPr>
        <w:t>больше,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20 года (</w:t>
      </w:r>
      <w:r>
        <w:rPr>
          <w:rFonts w:ascii="Times New Roman" w:hAnsi="Times New Roman"/>
          <w:color w:val="000000"/>
          <w:sz w:val="28"/>
        </w:rPr>
        <w:t>101 обращени</w:t>
      </w:r>
      <w:r>
        <w:rPr>
          <w:rFonts w:ascii="Times New Roman" w:hAnsi="Times New Roman"/>
          <w:color w:val="000000"/>
          <w:sz w:val="28"/>
        </w:rPr>
        <w:t>е).</w:t>
      </w:r>
    </w:p>
    <w:p w14:paraId="06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9,7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4,4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16,7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55,5 </w:t>
      </w:r>
      <w:r>
        <w:rPr>
          <w:rFonts w:ascii="Times New Roman" w:hAnsi="Times New Roman"/>
          <w:color w:val="000000"/>
          <w:sz w:val="28"/>
        </w:rPr>
        <w:t>%;</w:t>
      </w:r>
    </w:p>
    <w:p w14:paraId="0C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13,7 </w:t>
      </w:r>
      <w:r>
        <w:rPr>
          <w:rFonts w:ascii="Times New Roman" w:hAnsi="Times New Roman"/>
          <w:color w:val="000000"/>
          <w:sz w:val="28"/>
        </w:rPr>
        <w:t>%.</w:t>
      </w:r>
    </w:p>
    <w:p w14:paraId="0D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вопросами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сфер</w:t>
      </w:r>
      <w:r>
        <w:rPr>
          <w:rFonts w:ascii="Times New Roman" w:hAnsi="Times New Roman"/>
          <w:color w:val="000000"/>
          <w:sz w:val="28"/>
        </w:rPr>
        <w:t>ах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0E000000">
      <w:pPr>
        <w:spacing w:after="0" w:before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организации деятельности сайтов.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пересылки, доставки и розыска почтовых отправлений</w:t>
      </w:r>
      <w:r>
        <w:rPr>
          <w:rFonts w:ascii="Times New Roman" w:hAnsi="Times New Roman"/>
          <w:color w:val="000000"/>
          <w:sz w:val="28"/>
        </w:rPr>
        <w:t>, 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И, в т.ч. телевизионных передач.</w:t>
      </w:r>
    </w:p>
    <w:p w14:paraId="1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spacing w:after="150" w:before="15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03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0,5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>22,</w:t>
      </w:r>
      <w:r>
        <w:rPr>
          <w:rFonts w:ascii="Times New Roman" w:hAnsi="Times New Roman"/>
          <w:color w:val="000000"/>
          <w:sz w:val="28"/>
        </w:rPr>
        <w:t>6 %;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74,9 </w:t>
      </w:r>
      <w:r>
        <w:rPr>
          <w:rFonts w:ascii="Times New Roman" w:hAnsi="Times New Roman"/>
          <w:color w:val="000000"/>
          <w:sz w:val="28"/>
        </w:rPr>
        <w:t>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Направлено в территориальный орган</w:t>
      </w:r>
      <w:r>
        <w:rPr>
          <w:rFonts w:ascii="Times New Roman" w:hAnsi="Times New Roman"/>
          <w:color w:val="000000"/>
          <w:sz w:val="28"/>
        </w:rPr>
        <w:t xml:space="preserve"> Роскомнадзора – </w:t>
      </w:r>
      <w:r>
        <w:rPr>
          <w:rFonts w:ascii="Times New Roman" w:hAnsi="Times New Roman"/>
          <w:color w:val="000000"/>
          <w:sz w:val="28"/>
        </w:rPr>
        <w:t>0,5 %;</w:t>
      </w:r>
    </w:p>
    <w:p w14:paraId="1A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1,5 %</w:t>
      </w:r>
    </w:p>
    <w:p w14:paraId="1B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 xml:space="preserve">10,6 </w:t>
      </w:r>
      <w:r>
        <w:rPr>
          <w:rFonts w:ascii="Times New Roman" w:hAnsi="Times New Roman"/>
          <w:color w:val="000000"/>
          <w:sz w:val="28"/>
        </w:rPr>
        <w:t>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24 обращения).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Normal (Web)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_ch"/>
    <w:link w:val="Style_6"/>
    <w:rPr>
      <w:rFonts w:ascii="Times New Roman" w:hAnsi="Times New Roman"/>
      <w:sz w:val="24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1"/>
    <w:link w:val="Style_14_ch"/>
    <w:rPr>
      <w:color w:val="0000FF"/>
      <w:u w:val="single"/>
    </w:rPr>
  </w:style>
  <w:style w:styleId="Style_14_ch" w:type="character">
    <w:name w:val="Hyperlink"/>
    <w:basedOn w:val="Style_11_ch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2021-10-04T04:57:01Z</dcterms:modified>
</cp:coreProperties>
</file>