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AB" w:rsidRDefault="000D65AB">
      <w:pPr>
        <w:pStyle w:val="ConsPlusNormal"/>
        <w:outlineLvl w:val="0"/>
      </w:pPr>
      <w:bookmarkStart w:id="0" w:name="_GoBack"/>
      <w:bookmarkEnd w:id="0"/>
      <w:r>
        <w:t>Зарегистрировано в Минюсте России 19 мая 2022 г. N 68512</w:t>
      </w:r>
    </w:p>
    <w:p w:rsidR="000D65AB" w:rsidRDefault="000D65AB">
      <w:pPr>
        <w:pStyle w:val="ConsPlusNormal"/>
        <w:pBdr>
          <w:bottom w:val="single" w:sz="6" w:space="0" w:color="auto"/>
        </w:pBdr>
        <w:spacing w:before="100" w:after="100"/>
        <w:jc w:val="both"/>
        <w:rPr>
          <w:sz w:val="2"/>
          <w:szCs w:val="2"/>
        </w:rPr>
      </w:pPr>
    </w:p>
    <w:p w:rsidR="000D65AB" w:rsidRDefault="000D65AB">
      <w:pPr>
        <w:pStyle w:val="ConsPlusNormal"/>
        <w:jc w:val="both"/>
      </w:pPr>
    </w:p>
    <w:p w:rsidR="000D65AB" w:rsidRDefault="000D65AB">
      <w:pPr>
        <w:pStyle w:val="ConsPlusTitle"/>
        <w:jc w:val="center"/>
      </w:pPr>
      <w:r>
        <w:t>МИНИСТЕРСТВО ЦИФРОВОГО РАЗВИТИЯ, СВЯЗИ</w:t>
      </w:r>
    </w:p>
    <w:p w:rsidR="000D65AB" w:rsidRDefault="000D65AB">
      <w:pPr>
        <w:pStyle w:val="ConsPlusTitle"/>
        <w:jc w:val="center"/>
      </w:pPr>
      <w:r>
        <w:t>И МАССОВЫХ КОММУНИКАЦИЙ РОССИЙСКОЙ ФЕДЕРАЦИИ</w:t>
      </w:r>
    </w:p>
    <w:p w:rsidR="000D65AB" w:rsidRDefault="000D65AB">
      <w:pPr>
        <w:pStyle w:val="ConsPlusTitle"/>
        <w:jc w:val="center"/>
      </w:pPr>
    </w:p>
    <w:p w:rsidR="000D65AB" w:rsidRDefault="000D65AB">
      <w:pPr>
        <w:pStyle w:val="ConsPlusTitle"/>
        <w:jc w:val="center"/>
      </w:pPr>
      <w:r>
        <w:t>ФЕДЕРАЛЬНАЯ СЛУЖБА ПО НАДЗОРУ В СФЕРЕ СВЯЗИ,</w:t>
      </w:r>
    </w:p>
    <w:p w:rsidR="000D65AB" w:rsidRDefault="000D65AB">
      <w:pPr>
        <w:pStyle w:val="ConsPlusTitle"/>
        <w:jc w:val="center"/>
      </w:pPr>
      <w:r>
        <w:t>ИНФОРМАЦИОННЫХ ТЕХНОЛОГИЙ И МАССОВЫХ КОММУНИКАЦИЙ</w:t>
      </w:r>
    </w:p>
    <w:p w:rsidR="000D65AB" w:rsidRDefault="000D65AB">
      <w:pPr>
        <w:pStyle w:val="ConsPlusTitle"/>
        <w:jc w:val="center"/>
      </w:pPr>
    </w:p>
    <w:p w:rsidR="000D65AB" w:rsidRDefault="000D65AB">
      <w:pPr>
        <w:pStyle w:val="ConsPlusTitle"/>
        <w:jc w:val="center"/>
      </w:pPr>
      <w:r>
        <w:t>ПРИКАЗ</w:t>
      </w:r>
    </w:p>
    <w:p w:rsidR="000D65AB" w:rsidRDefault="000D65AB">
      <w:pPr>
        <w:pStyle w:val="ConsPlusTitle"/>
        <w:jc w:val="center"/>
      </w:pPr>
      <w:r>
        <w:t>от 9 февраля 2022 г. N 33</w:t>
      </w:r>
    </w:p>
    <w:p w:rsidR="000D65AB" w:rsidRDefault="000D65AB">
      <w:pPr>
        <w:pStyle w:val="ConsPlusTitle"/>
        <w:jc w:val="center"/>
      </w:pPr>
    </w:p>
    <w:p w:rsidR="000D65AB" w:rsidRDefault="000D65AB">
      <w:pPr>
        <w:pStyle w:val="ConsPlusTitle"/>
        <w:jc w:val="center"/>
      </w:pPr>
      <w:r>
        <w:t>ОБ УТВЕРЖДЕНИИ ПОРЯДКА</w:t>
      </w:r>
    </w:p>
    <w:p w:rsidR="000D65AB" w:rsidRDefault="000D65AB">
      <w:pPr>
        <w:pStyle w:val="ConsPlusTitle"/>
        <w:jc w:val="center"/>
      </w:pPr>
      <w:r>
        <w:t>ПРЕДСТАВЛЕНИЯ ГРАЖДАНАМИ, ПРЕТЕНДУЮЩИМИ НА ЗАМЕЩЕНИЕ</w:t>
      </w:r>
    </w:p>
    <w:p w:rsidR="000D65AB" w:rsidRDefault="000D65AB">
      <w:pPr>
        <w:pStyle w:val="ConsPlusTitle"/>
        <w:jc w:val="center"/>
      </w:pPr>
      <w:r>
        <w:t>ДОЛЖНОСТЕЙ ФЕДЕРАЛЬНОЙ ГОСУДАРСТВЕННОЙ ГРАЖДАНСКОЙ</w:t>
      </w:r>
    </w:p>
    <w:p w:rsidR="000D65AB" w:rsidRDefault="000D65AB">
      <w:pPr>
        <w:pStyle w:val="ConsPlusTitle"/>
        <w:jc w:val="center"/>
      </w:pPr>
      <w:r>
        <w:t>СЛУЖБЫ В ФЕДЕРАЛЬНОЙ СЛУЖБЕ ПО НАДЗОРУ В СФЕРЕ СВЯЗИ,</w:t>
      </w:r>
    </w:p>
    <w:p w:rsidR="000D65AB" w:rsidRDefault="000D65AB">
      <w:pPr>
        <w:pStyle w:val="ConsPlusTitle"/>
        <w:jc w:val="center"/>
      </w:pPr>
      <w:r>
        <w:t>ИНФОРМАЦИОННЫХ ТЕХНОЛОГИЙ И МАССОВЫХ КОММУНИКАЦИЙ И ЕЕ</w:t>
      </w:r>
    </w:p>
    <w:p w:rsidR="000D65AB" w:rsidRDefault="000D65AB">
      <w:pPr>
        <w:pStyle w:val="ConsPlusTitle"/>
        <w:jc w:val="center"/>
      </w:pPr>
      <w:r>
        <w:t xml:space="preserve">ТЕРРИТОРИАЛЬНЫХ ОРГАНАХ, И </w:t>
      </w:r>
      <w:proofErr w:type="gramStart"/>
      <w:r>
        <w:t>ФЕДЕРАЛЬНЫМИ</w:t>
      </w:r>
      <w:proofErr w:type="gramEnd"/>
      <w:r>
        <w:t xml:space="preserve"> ГОСУДАРСТВЕННЫМИ</w:t>
      </w:r>
    </w:p>
    <w:p w:rsidR="000D65AB" w:rsidRDefault="000D65AB">
      <w:pPr>
        <w:pStyle w:val="ConsPlusTitle"/>
        <w:jc w:val="center"/>
      </w:pPr>
      <w:r>
        <w:t>ГРАЖДАНСКИМИ СЛУЖАЩИМИ ФЕДЕРАЛЬНОЙ СЛУЖБЫ ПО НАДЗОРУ В СФЕРЕ</w:t>
      </w:r>
    </w:p>
    <w:p w:rsidR="000D65AB" w:rsidRDefault="000D65AB">
      <w:pPr>
        <w:pStyle w:val="ConsPlusTitle"/>
        <w:jc w:val="center"/>
      </w:pPr>
      <w:r>
        <w:t>СВЯЗИ, ИНФОРМАЦИОННЫХ ТЕХНОЛОГИЙ И МАССОВЫХ КОММУНИКАЦИЙ</w:t>
      </w:r>
    </w:p>
    <w:p w:rsidR="000D65AB" w:rsidRDefault="000D65AB">
      <w:pPr>
        <w:pStyle w:val="ConsPlusTitle"/>
        <w:jc w:val="center"/>
      </w:pPr>
      <w:r>
        <w:t>И ЕЕ ТЕРРИТОРИАЛЬНЫХ ОРГАНОВ СВЕДЕНИЙ О ДОХОДАХ,</w:t>
      </w:r>
    </w:p>
    <w:p w:rsidR="000D65AB" w:rsidRDefault="000D65AB">
      <w:pPr>
        <w:pStyle w:val="ConsPlusTitle"/>
        <w:jc w:val="center"/>
      </w:pPr>
      <w:r>
        <w:t>ОБ ИМУЩЕСТВЕ И ОБЯЗАТЕЛЬСТВАХ</w:t>
      </w:r>
    </w:p>
    <w:p w:rsidR="000D65AB" w:rsidRDefault="000D65AB">
      <w:pPr>
        <w:pStyle w:val="ConsPlusTitle"/>
        <w:jc w:val="center"/>
      </w:pPr>
      <w:r>
        <w:t>ИМУЩЕСТВЕННОГО ХАРАКТЕРА</w:t>
      </w:r>
    </w:p>
    <w:p w:rsidR="000D65AB" w:rsidRDefault="000D65AB">
      <w:pPr>
        <w:pStyle w:val="ConsPlusNormal"/>
        <w:jc w:val="both"/>
      </w:pPr>
    </w:p>
    <w:p w:rsidR="000D65AB" w:rsidRDefault="000D65AB">
      <w:pPr>
        <w:pStyle w:val="ConsPlusNormal"/>
        <w:ind w:firstLine="540"/>
        <w:jc w:val="both"/>
      </w:pPr>
      <w:proofErr w:type="gramStart"/>
      <w:r>
        <w:t xml:space="preserve">В соответствии с </w:t>
      </w:r>
      <w:hyperlink r:id="rId5">
        <w:r>
          <w:rPr>
            <w:color w:val="0000FF"/>
          </w:rPr>
          <w:t>частью 2 статьи 8</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2012, N 50, ст. 6954), </w:t>
      </w:r>
      <w:hyperlink r:id="rId6">
        <w:r>
          <w:rPr>
            <w:color w:val="0000FF"/>
          </w:rPr>
          <w:t>статьей 20</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t xml:space="preserve"> </w:t>
      </w:r>
      <w:proofErr w:type="gramStart"/>
      <w:r>
        <w:t xml:space="preserve">2014, N 52, ст. 7542), </w:t>
      </w:r>
      <w:hyperlink r:id="rId7">
        <w:r>
          <w:rPr>
            <w:color w:val="0000FF"/>
          </w:rPr>
          <w:t>пунктом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w:t>
      </w:r>
      <w:proofErr w:type="gramEnd"/>
      <w:r>
        <w:t xml:space="preserve"> </w:t>
      </w:r>
      <w:proofErr w:type="gramStart"/>
      <w:r>
        <w:t xml:space="preserve">2017, N 39, ст. 5682), </w:t>
      </w:r>
      <w:hyperlink r:id="rId8">
        <w:r>
          <w:rPr>
            <w:color w:val="0000FF"/>
          </w:rPr>
          <w:t>подпунктом "б"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а также в целях повышения эффективности мер по противодействию коррупции приказываю:</w:t>
      </w:r>
      <w:proofErr w:type="gramEnd"/>
    </w:p>
    <w:p w:rsidR="000D65AB" w:rsidRDefault="000D65AB">
      <w:pPr>
        <w:pStyle w:val="ConsPlusNormal"/>
        <w:spacing w:before="200"/>
        <w:ind w:firstLine="540"/>
        <w:jc w:val="both"/>
      </w:pPr>
      <w:r>
        <w:t xml:space="preserve">1. </w:t>
      </w:r>
      <w:proofErr w:type="gramStart"/>
      <w:r>
        <w:t xml:space="preserve">Утвердить </w:t>
      </w:r>
      <w:hyperlink w:anchor="P43">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сведений о доходах, об имуществе и обязательствах имущественного характера.</w:t>
      </w:r>
      <w:proofErr w:type="gramEnd"/>
    </w:p>
    <w:p w:rsidR="000D65AB" w:rsidRDefault="000D65AB">
      <w:pPr>
        <w:pStyle w:val="ConsPlusNormal"/>
        <w:spacing w:before="200"/>
        <w:ind w:firstLine="540"/>
        <w:jc w:val="both"/>
      </w:pPr>
      <w:r>
        <w:t xml:space="preserve">2. </w:t>
      </w:r>
      <w:proofErr w:type="gramStart"/>
      <w:r>
        <w:t xml:space="preserve">Признать утратившим силу </w:t>
      </w:r>
      <w:hyperlink r:id="rId9">
        <w:r>
          <w:rPr>
            <w:color w:val="0000FF"/>
          </w:rPr>
          <w:t>приказ</w:t>
        </w:r>
      </w:hyperlink>
      <w:r>
        <w:t xml:space="preserve"> Федеральной службы по надзору в сфере связи, информационных технологий и массовых коммуникаций от 29 марта 2012 г. N 259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федеральными государственными гражданскими служащими Федеральной службы по надзору в сфере</w:t>
      </w:r>
      <w:proofErr w:type="gramEnd"/>
      <w:r>
        <w:t xml:space="preserve"> связи, информационных технологий и массовых коммуникаций сведений о доходах, об имуществе и обязательствах имущественного характера" (</w:t>
      </w:r>
      <w:proofErr w:type="gramStart"/>
      <w:r>
        <w:t>зарегистрирован</w:t>
      </w:r>
      <w:proofErr w:type="gramEnd"/>
      <w:r>
        <w:t xml:space="preserve"> Министерством юстиции Российской Федерации 13 июня 2012 г., регистрационный N 24557).</w:t>
      </w:r>
    </w:p>
    <w:p w:rsidR="000D65AB" w:rsidRDefault="000D65AB">
      <w:pPr>
        <w:pStyle w:val="ConsPlusNormal"/>
        <w:jc w:val="both"/>
      </w:pPr>
    </w:p>
    <w:p w:rsidR="000D65AB" w:rsidRDefault="000D65AB">
      <w:pPr>
        <w:pStyle w:val="ConsPlusNormal"/>
        <w:jc w:val="right"/>
      </w:pPr>
      <w:r>
        <w:t>Руководитель</w:t>
      </w:r>
    </w:p>
    <w:p w:rsidR="000D65AB" w:rsidRDefault="000D65AB">
      <w:pPr>
        <w:pStyle w:val="ConsPlusNormal"/>
        <w:jc w:val="right"/>
      </w:pPr>
      <w:r>
        <w:t>А.Ю.ЛИПОВ</w:t>
      </w:r>
    </w:p>
    <w:p w:rsidR="000D65AB" w:rsidRDefault="000D65AB">
      <w:pPr>
        <w:pStyle w:val="ConsPlusNormal"/>
        <w:jc w:val="both"/>
      </w:pPr>
    </w:p>
    <w:p w:rsidR="000D65AB" w:rsidRDefault="000D65AB">
      <w:pPr>
        <w:pStyle w:val="ConsPlusNormal"/>
        <w:jc w:val="both"/>
      </w:pPr>
    </w:p>
    <w:p w:rsidR="000D65AB" w:rsidRDefault="000D65AB">
      <w:pPr>
        <w:pStyle w:val="ConsPlusNormal"/>
        <w:jc w:val="both"/>
      </w:pPr>
    </w:p>
    <w:p w:rsidR="000D65AB" w:rsidRDefault="000D65AB">
      <w:pPr>
        <w:pStyle w:val="ConsPlusNormal"/>
        <w:jc w:val="both"/>
      </w:pPr>
    </w:p>
    <w:p w:rsidR="000D65AB" w:rsidRDefault="000D65AB">
      <w:pPr>
        <w:pStyle w:val="ConsPlusNormal"/>
        <w:jc w:val="both"/>
      </w:pPr>
    </w:p>
    <w:p w:rsidR="000D65AB" w:rsidRDefault="000D65AB">
      <w:pPr>
        <w:pStyle w:val="ConsPlusNormal"/>
        <w:jc w:val="right"/>
        <w:outlineLvl w:val="0"/>
      </w:pPr>
      <w:r>
        <w:t>Утвержден</w:t>
      </w:r>
    </w:p>
    <w:p w:rsidR="000D65AB" w:rsidRDefault="000D65AB">
      <w:pPr>
        <w:pStyle w:val="ConsPlusNormal"/>
        <w:jc w:val="right"/>
      </w:pPr>
      <w:r>
        <w:t>приказом Федеральной службы</w:t>
      </w:r>
    </w:p>
    <w:p w:rsidR="000D65AB" w:rsidRDefault="000D65AB">
      <w:pPr>
        <w:pStyle w:val="ConsPlusNormal"/>
        <w:jc w:val="right"/>
      </w:pPr>
      <w:r>
        <w:t>по надзору в сфере связи,</w:t>
      </w:r>
    </w:p>
    <w:p w:rsidR="000D65AB" w:rsidRDefault="000D65AB">
      <w:pPr>
        <w:pStyle w:val="ConsPlusNormal"/>
        <w:jc w:val="right"/>
      </w:pPr>
      <w:r>
        <w:t>информационных технологий</w:t>
      </w:r>
    </w:p>
    <w:p w:rsidR="000D65AB" w:rsidRDefault="000D65AB">
      <w:pPr>
        <w:pStyle w:val="ConsPlusNormal"/>
        <w:jc w:val="right"/>
      </w:pPr>
      <w:r>
        <w:t>и массовых коммуникаций</w:t>
      </w:r>
    </w:p>
    <w:p w:rsidR="000D65AB" w:rsidRDefault="000D65AB">
      <w:pPr>
        <w:pStyle w:val="ConsPlusNormal"/>
        <w:jc w:val="right"/>
      </w:pPr>
      <w:r>
        <w:t>от 09.02.2022 N 33</w:t>
      </w:r>
    </w:p>
    <w:p w:rsidR="000D65AB" w:rsidRDefault="000D65AB">
      <w:pPr>
        <w:pStyle w:val="ConsPlusNormal"/>
        <w:jc w:val="both"/>
      </w:pPr>
    </w:p>
    <w:p w:rsidR="000D65AB" w:rsidRDefault="000D65AB">
      <w:pPr>
        <w:pStyle w:val="ConsPlusTitle"/>
        <w:jc w:val="center"/>
      </w:pPr>
      <w:bookmarkStart w:id="1" w:name="P43"/>
      <w:bookmarkEnd w:id="1"/>
      <w:r>
        <w:t>ПОРЯДОК</w:t>
      </w:r>
    </w:p>
    <w:p w:rsidR="000D65AB" w:rsidRDefault="000D65AB">
      <w:pPr>
        <w:pStyle w:val="ConsPlusTitle"/>
        <w:jc w:val="center"/>
      </w:pPr>
      <w:r>
        <w:t>ПРЕДСТАВЛЕНИЯ ГРАЖДАНАМИ, ПРЕТЕНДУЮЩИМИ НА ЗАМЕЩЕНИЕ</w:t>
      </w:r>
    </w:p>
    <w:p w:rsidR="000D65AB" w:rsidRDefault="000D65AB">
      <w:pPr>
        <w:pStyle w:val="ConsPlusTitle"/>
        <w:jc w:val="center"/>
      </w:pPr>
      <w:r>
        <w:t>ДОЛЖНОСТЕЙ ФЕДЕРАЛЬНОЙ ГОСУДАРСТВЕННОЙ ГРАЖДАНСКОЙ</w:t>
      </w:r>
    </w:p>
    <w:p w:rsidR="000D65AB" w:rsidRDefault="000D65AB">
      <w:pPr>
        <w:pStyle w:val="ConsPlusTitle"/>
        <w:jc w:val="center"/>
      </w:pPr>
      <w:r>
        <w:t>СЛУЖБЫ В ФЕДЕРАЛЬНОЙ СЛУЖБЕ ПО НАДЗОРУ В СФЕРЕ СВЯЗИ,</w:t>
      </w:r>
    </w:p>
    <w:p w:rsidR="000D65AB" w:rsidRDefault="000D65AB">
      <w:pPr>
        <w:pStyle w:val="ConsPlusTitle"/>
        <w:jc w:val="center"/>
      </w:pPr>
      <w:r>
        <w:t>ИНФОРМАЦИОННЫХ ТЕХНОЛОГИЙ И МАССОВЫХ КОММУНИКАЦИЙ И ЕЕ</w:t>
      </w:r>
    </w:p>
    <w:p w:rsidR="000D65AB" w:rsidRDefault="000D65AB">
      <w:pPr>
        <w:pStyle w:val="ConsPlusTitle"/>
        <w:jc w:val="center"/>
      </w:pPr>
      <w:r>
        <w:t xml:space="preserve">ТЕРРИТОРИАЛЬНЫХ ОРГАНАХ, И </w:t>
      </w:r>
      <w:proofErr w:type="gramStart"/>
      <w:r>
        <w:t>ФЕДЕРАЛЬНЫМИ</w:t>
      </w:r>
      <w:proofErr w:type="gramEnd"/>
      <w:r>
        <w:t xml:space="preserve"> ГОСУДАРСТВЕННЫМИ</w:t>
      </w:r>
    </w:p>
    <w:p w:rsidR="000D65AB" w:rsidRDefault="000D65AB">
      <w:pPr>
        <w:pStyle w:val="ConsPlusTitle"/>
        <w:jc w:val="center"/>
      </w:pPr>
      <w:r>
        <w:t>ГРАЖДАНСКИМИ СЛУЖАЩИМИ ФЕДЕРАЛЬНОЙ СЛУЖБЫ ПО НАДЗОРУ В СФЕРЕ</w:t>
      </w:r>
    </w:p>
    <w:p w:rsidR="000D65AB" w:rsidRDefault="000D65AB">
      <w:pPr>
        <w:pStyle w:val="ConsPlusTitle"/>
        <w:jc w:val="center"/>
      </w:pPr>
      <w:r>
        <w:t>СВЯЗИ, ИНФОРМАЦИОННЫХ ТЕХНОЛОГИЙ И МАССОВЫХ КОММУНИКАЦИЙ</w:t>
      </w:r>
    </w:p>
    <w:p w:rsidR="000D65AB" w:rsidRDefault="000D65AB">
      <w:pPr>
        <w:pStyle w:val="ConsPlusTitle"/>
        <w:jc w:val="center"/>
      </w:pPr>
      <w:r>
        <w:t>И ЕЕ ТЕРРИТОРИАЛЬНЫХ ОРГАНОВ СВЕДЕНИЙ О ДОХОДАХ,</w:t>
      </w:r>
    </w:p>
    <w:p w:rsidR="000D65AB" w:rsidRDefault="000D65AB">
      <w:pPr>
        <w:pStyle w:val="ConsPlusTitle"/>
        <w:jc w:val="center"/>
      </w:pPr>
      <w:r>
        <w:t>ОБ ИМУЩЕСТВЕ И ОБЯЗАТЕЛЬСТВАХ</w:t>
      </w:r>
    </w:p>
    <w:p w:rsidR="000D65AB" w:rsidRDefault="000D65AB">
      <w:pPr>
        <w:pStyle w:val="ConsPlusTitle"/>
        <w:jc w:val="center"/>
      </w:pPr>
      <w:r>
        <w:t>ИМУЩЕСТВЕННОГО ХАРАКТЕРА</w:t>
      </w:r>
    </w:p>
    <w:p w:rsidR="000D65AB" w:rsidRDefault="000D65AB">
      <w:pPr>
        <w:pStyle w:val="ConsPlusNormal"/>
        <w:jc w:val="both"/>
      </w:pPr>
    </w:p>
    <w:p w:rsidR="000D65AB" w:rsidRDefault="000D65AB">
      <w:pPr>
        <w:pStyle w:val="ConsPlusNormal"/>
        <w:ind w:firstLine="540"/>
        <w:jc w:val="both"/>
      </w:pPr>
      <w:r>
        <w:t>1.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предоставляются:</w:t>
      </w:r>
    </w:p>
    <w:p w:rsidR="000D65AB" w:rsidRDefault="000D65AB">
      <w:pPr>
        <w:pStyle w:val="ConsPlusNormal"/>
        <w:spacing w:before="200"/>
        <w:ind w:firstLine="540"/>
        <w:jc w:val="both"/>
      </w:pPr>
      <w:r>
        <w:t>а) гражданами, претендующими на замещение должностей федеральной государственной гражданской службы (далее - граждане, должности гражданской службы соответственно):</w:t>
      </w:r>
    </w:p>
    <w:p w:rsidR="000D65AB" w:rsidRDefault="000D65AB">
      <w:pPr>
        <w:pStyle w:val="ConsPlusNormal"/>
        <w:spacing w:before="200"/>
        <w:ind w:firstLine="540"/>
        <w:jc w:val="both"/>
      </w:pPr>
      <w:r>
        <w:t>в центральном аппарате Роскомнадзора - в подразделение по профилактике коррупционных и иных правонарушений Роскомнадзора;</w:t>
      </w:r>
    </w:p>
    <w:p w:rsidR="000D65AB" w:rsidRDefault="000D65AB">
      <w:pPr>
        <w:pStyle w:val="ConsPlusNormal"/>
        <w:spacing w:before="200"/>
        <w:ind w:firstLine="540"/>
        <w:jc w:val="both"/>
      </w:pPr>
      <w:r>
        <w:t>в территориальном органе Роскомнадзора - должностному лицу, в должностные обязанности которого входит осуществление профилактики коррупционных и иных правонарушений;</w:t>
      </w:r>
    </w:p>
    <w:p w:rsidR="000D65AB" w:rsidRDefault="000D65AB">
      <w:pPr>
        <w:pStyle w:val="ConsPlusNormal"/>
        <w:spacing w:before="200"/>
        <w:ind w:firstLine="540"/>
        <w:jc w:val="both"/>
      </w:pPr>
      <w:proofErr w:type="gramStart"/>
      <w:r>
        <w:t xml:space="preserve">б) гражданскими служащими Роскомнадзора и его территориальных органов (далее - гражданские служащие), замещавшими по состоянию на 31 декабря отчетного года должности гражданской службы, предусмотренные </w:t>
      </w:r>
      <w:hyperlink r:id="rId10">
        <w:r>
          <w:rPr>
            <w:color w:val="0000FF"/>
          </w:rPr>
          <w:t>пунктами 1</w:t>
        </w:r>
      </w:hyperlink>
      <w:r>
        <w:t xml:space="preserve"> и </w:t>
      </w:r>
      <w:hyperlink r:id="rId11">
        <w:r>
          <w:rPr>
            <w:color w:val="0000FF"/>
          </w:rPr>
          <w:t>2 раздела 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должностей, утвержденный Указом Президента Российской Федерации N 557, Указ Президента Российской Федерации N 557), и перечнем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w:t>
      </w:r>
      <w:proofErr w:type="gramEnd"/>
      <w:r>
        <w:t xml:space="preserve"> территориальных </w:t>
      </w:r>
      <w:proofErr w:type="gramStart"/>
      <w:r>
        <w:t>органах</w:t>
      </w:r>
      <w:proofErr w:type="gramEnd"/>
      <w:r>
        <w:t xml:space="preserve">, утвержденным в соответствии с </w:t>
      </w:r>
      <w:hyperlink r:id="rId12">
        <w:r>
          <w:rPr>
            <w:color w:val="0000FF"/>
          </w:rPr>
          <w:t>подпунктом "а" пункта 2</w:t>
        </w:r>
      </w:hyperlink>
      <w:r>
        <w:t xml:space="preserve"> Указа Президента Российской Федерации N 557 (далее - Перечень должностей):</w:t>
      </w:r>
    </w:p>
    <w:p w:rsidR="000D65AB" w:rsidRDefault="000D65AB">
      <w:pPr>
        <w:pStyle w:val="ConsPlusNormal"/>
        <w:spacing w:before="200"/>
        <w:ind w:firstLine="540"/>
        <w:jc w:val="both"/>
      </w:pPr>
      <w:r>
        <w:t>--------------------------------</w:t>
      </w:r>
    </w:p>
    <w:p w:rsidR="000D65AB" w:rsidRDefault="000D65AB">
      <w:pPr>
        <w:pStyle w:val="ConsPlusNormal"/>
        <w:spacing w:before="200"/>
        <w:ind w:firstLine="540"/>
        <w:jc w:val="both"/>
      </w:pPr>
      <w:r>
        <w:t>&lt;1&gt; Собрание законодательства Российской Федерации, 2009, N 21, ст. 2542.</w:t>
      </w:r>
    </w:p>
    <w:p w:rsidR="000D65AB" w:rsidRDefault="000D65AB">
      <w:pPr>
        <w:pStyle w:val="ConsPlusNormal"/>
        <w:jc w:val="both"/>
      </w:pPr>
    </w:p>
    <w:p w:rsidR="000D65AB" w:rsidRDefault="000D65AB">
      <w:pPr>
        <w:pStyle w:val="ConsPlusNormal"/>
        <w:ind w:firstLine="540"/>
        <w:jc w:val="both"/>
      </w:pPr>
      <w:r>
        <w:t xml:space="preserve">центрального аппарата Роскомнадзора, а также заместителями руководителей территориальных органов Роскомнадзора - в подразделение по профилактике коррупционных и иных правонарушений Роскомнадзора. </w:t>
      </w:r>
      <w:proofErr w:type="gramStart"/>
      <w:r>
        <w:t>Руководителями территориального органа Роскомнадзора - в отдел государственной гражданской службы и противодействия коррупции Административного департамента Министерства цифрового развития, связи и массовых коммуникаций Российской Федерации, копии - в подразделение по профилактике коррупционных и иных правонарушений Роскомнадзора;</w:t>
      </w:r>
      <w:proofErr w:type="gramEnd"/>
    </w:p>
    <w:p w:rsidR="000D65AB" w:rsidRDefault="000D65AB">
      <w:pPr>
        <w:pStyle w:val="ConsPlusNormal"/>
        <w:spacing w:before="200"/>
        <w:ind w:firstLine="540"/>
        <w:jc w:val="both"/>
      </w:pPr>
      <w:r>
        <w:t>территориального органа Роскомнадзора, за исключением руководителя и его заместителей, - должностному лицу, в должностные обязанности которого входит осуществление профилактики коррупционных и иных правонарушений;</w:t>
      </w:r>
    </w:p>
    <w:p w:rsidR="000D65AB" w:rsidRDefault="000D65AB">
      <w:pPr>
        <w:pStyle w:val="ConsPlusNormal"/>
        <w:spacing w:before="200"/>
        <w:ind w:firstLine="540"/>
        <w:jc w:val="both"/>
      </w:pPr>
      <w:proofErr w:type="gramStart"/>
      <w:r>
        <w:lastRenderedPageBreak/>
        <w:t xml:space="preserve">в) гражданскими служащими, замещающими должности гражданской службы, не предусмотренные </w:t>
      </w:r>
      <w:hyperlink r:id="rId13">
        <w:r>
          <w:rPr>
            <w:color w:val="0000FF"/>
          </w:rPr>
          <w:t>пунктами 1</w:t>
        </w:r>
      </w:hyperlink>
      <w:r>
        <w:t xml:space="preserve"> и </w:t>
      </w:r>
      <w:hyperlink r:id="rId14">
        <w:r>
          <w:rPr>
            <w:color w:val="0000FF"/>
          </w:rPr>
          <w:t>2 раздела I</w:t>
        </w:r>
      </w:hyperlink>
      <w:r>
        <w:t xml:space="preserve"> перечня должностей, утвержденного Указом Президента Российской Федерации N 557, а также Перечнем должностей, и претендующими на замещение должностей гражданской службы, предусмотренных указанными перечнями (далее - соответственно Перечни, кандидат на должность, предусмотренную Перечнями).</w:t>
      </w:r>
      <w:proofErr w:type="gramEnd"/>
    </w:p>
    <w:p w:rsidR="000D65AB" w:rsidRDefault="000D65AB">
      <w:pPr>
        <w:pStyle w:val="ConsPlusNormal"/>
        <w:spacing w:before="200"/>
        <w:ind w:firstLine="540"/>
        <w:jc w:val="both"/>
      </w:pPr>
      <w:r>
        <w:t xml:space="preserve">2. </w:t>
      </w:r>
      <w:proofErr w:type="gramStart"/>
      <w:r>
        <w:t xml:space="preserve">Сведения о доходах, об имуществе и обязательствах имущественного характера представляются в подразделение по профилактике коррупционных и иных правонарушений Роскомнадзора или должностному лицу его территориальных органов, в компетенцию которых входят вопросы противодействия коррупции (далее - подразделение), по </w:t>
      </w:r>
      <w:hyperlink r:id="rId15">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w:t>
      </w:r>
      <w:proofErr w:type="gramEnd"/>
      <w:r>
        <w:t xml:space="preserve"> </w:t>
      </w:r>
      <w:proofErr w:type="gramStart"/>
      <w:r>
        <w:t>имущественного характера и внесении изменений в некоторые акты Президента Российской Федерации" &lt;2&gt; (далее - справка о доходах, об имуществе и обязательствах имущественного характера),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0D65AB" w:rsidRDefault="000D65AB">
      <w:pPr>
        <w:pStyle w:val="ConsPlusNormal"/>
        <w:spacing w:before="200"/>
        <w:ind w:firstLine="540"/>
        <w:jc w:val="both"/>
      </w:pPr>
      <w:r>
        <w:t>--------------------------------</w:t>
      </w:r>
    </w:p>
    <w:p w:rsidR="000D65AB" w:rsidRDefault="000D65AB">
      <w:pPr>
        <w:pStyle w:val="ConsPlusNormal"/>
        <w:spacing w:before="200"/>
        <w:ind w:firstLine="540"/>
        <w:jc w:val="both"/>
      </w:pPr>
      <w:r>
        <w:t>&lt;2&gt; Собрание законодательства Российской Федерации, 2014, N 26, ст. 3520; 2020, N 50, ст. 8185.</w:t>
      </w:r>
    </w:p>
    <w:p w:rsidR="000D65AB" w:rsidRDefault="000D65AB">
      <w:pPr>
        <w:pStyle w:val="ConsPlusNormal"/>
        <w:jc w:val="both"/>
      </w:pPr>
    </w:p>
    <w:p w:rsidR="000D65AB" w:rsidRDefault="000D65AB">
      <w:pPr>
        <w:pStyle w:val="ConsPlusNormal"/>
        <w:ind w:firstLine="540"/>
        <w:jc w:val="both"/>
      </w:pPr>
      <w:r>
        <w:t>а) гражданином - при поступлении на гражданскую службу;</w:t>
      </w:r>
    </w:p>
    <w:p w:rsidR="000D65AB" w:rsidRDefault="000D65AB">
      <w:pPr>
        <w:pStyle w:val="ConsPlusNormal"/>
        <w:spacing w:before="200"/>
        <w:ind w:firstLine="540"/>
        <w:jc w:val="both"/>
      </w:pPr>
      <w:r>
        <w:t>б) кандидатом на должность, предусмотренную Перечнями, - при назначении на должность гражданской службы, предусмотренную Перечнями;</w:t>
      </w:r>
    </w:p>
    <w:p w:rsidR="000D65AB" w:rsidRDefault="000D65AB">
      <w:pPr>
        <w:pStyle w:val="ConsPlusNormal"/>
        <w:spacing w:before="200"/>
        <w:ind w:firstLine="540"/>
        <w:jc w:val="both"/>
      </w:pPr>
      <w:r>
        <w:t xml:space="preserve">в) гражданским служащим, замещающим должность гражданской службы, предусмотренную Перечнями, - ежегодно, не позднее 30 апреля года, следующего </w:t>
      </w:r>
      <w:proofErr w:type="gramStart"/>
      <w:r>
        <w:t>за</w:t>
      </w:r>
      <w:proofErr w:type="gramEnd"/>
      <w:r>
        <w:t xml:space="preserve"> отчетным.</w:t>
      </w:r>
    </w:p>
    <w:p w:rsidR="000D65AB" w:rsidRDefault="000D65AB">
      <w:pPr>
        <w:pStyle w:val="ConsPlusNormal"/>
        <w:spacing w:before="200"/>
        <w:ind w:firstLine="540"/>
        <w:jc w:val="both"/>
      </w:pPr>
      <w:bookmarkStart w:id="2" w:name="P73"/>
      <w:bookmarkEnd w:id="2"/>
      <w:r>
        <w:t xml:space="preserve">3. </w:t>
      </w:r>
      <w:proofErr w:type="gramStart"/>
      <w:r>
        <w:t xml:space="preserve">В целях обработки и проведения анализа сведений о доходах, об имуществе и обязательствах имущественного характера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созданной на основании </w:t>
      </w:r>
      <w:hyperlink r:id="rId16">
        <w:r>
          <w:rPr>
            <w:color w:val="0000FF"/>
          </w:rPr>
          <w:t>постановления</w:t>
        </w:r>
      </w:hyperlink>
      <w:r>
        <w:t xml:space="preserve"> Правительства Российской Федерации от 3 марта 2017 г. N 256 &lt;3&gt;, </w:t>
      </w:r>
      <w:hyperlink r:id="rId17">
        <w:r>
          <w:rPr>
            <w:color w:val="0000FF"/>
          </w:rPr>
          <w:t>справка</w:t>
        </w:r>
      </w:hyperlink>
      <w:r>
        <w:t xml:space="preserve"> о доходах, об имуществе и обязательствах имущественного характера представляется на бумажном носителе</w:t>
      </w:r>
      <w:proofErr w:type="gramEnd"/>
      <w:r>
        <w:t xml:space="preserve"> и в виде файла с ее электронным образом в формате .XSB на внешнем носителе электронной информации (компакт-диск (CD, DVD), </w:t>
      </w:r>
      <w:proofErr w:type="spellStart"/>
      <w:r>
        <w:t>флеш</w:t>
      </w:r>
      <w:proofErr w:type="spellEnd"/>
      <w:r>
        <w:t>-накопитель USB или внешний жесткий диск).</w:t>
      </w:r>
    </w:p>
    <w:p w:rsidR="000D65AB" w:rsidRDefault="000D65AB">
      <w:pPr>
        <w:pStyle w:val="ConsPlusNormal"/>
        <w:spacing w:before="200"/>
        <w:ind w:firstLine="540"/>
        <w:jc w:val="both"/>
      </w:pPr>
      <w:r>
        <w:t>--------------------------------</w:t>
      </w:r>
    </w:p>
    <w:p w:rsidR="000D65AB" w:rsidRDefault="000D65AB">
      <w:pPr>
        <w:pStyle w:val="ConsPlusNormal"/>
        <w:spacing w:before="200"/>
        <w:ind w:firstLine="540"/>
        <w:jc w:val="both"/>
      </w:pPr>
      <w:r>
        <w:t>&lt;3&gt; Собрание законодательства Российской Федерации, 2017, N 11, ст. 1573; 2021, N 17, ст. 2975.</w:t>
      </w:r>
    </w:p>
    <w:p w:rsidR="000D65AB" w:rsidRDefault="000D65AB">
      <w:pPr>
        <w:pStyle w:val="ConsPlusNormal"/>
        <w:jc w:val="both"/>
      </w:pPr>
    </w:p>
    <w:p w:rsidR="000D65AB" w:rsidRDefault="000D65AB">
      <w:pPr>
        <w:pStyle w:val="ConsPlusNormal"/>
        <w:ind w:firstLine="540"/>
        <w:jc w:val="both"/>
      </w:pPr>
      <w:r>
        <w:t>4. Гражданин при поступлении на гражданскую службу представляет:</w:t>
      </w:r>
    </w:p>
    <w:p w:rsidR="000D65AB" w:rsidRDefault="000D65AB">
      <w:pPr>
        <w:pStyle w:val="ConsPlusNormal"/>
        <w:spacing w:before="20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0D65AB" w:rsidRDefault="000D65AB">
      <w:pPr>
        <w:pStyle w:val="ConsPlusNormal"/>
        <w:spacing w:before="20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w:t>
      </w:r>
      <w:r>
        <w:lastRenderedPageBreak/>
        <w:t>государственной службы (на отчетную дату).</w:t>
      </w:r>
    </w:p>
    <w:p w:rsidR="000D65AB" w:rsidRDefault="000D65AB">
      <w:pPr>
        <w:pStyle w:val="ConsPlusNormal"/>
        <w:spacing w:before="200"/>
        <w:ind w:firstLine="540"/>
        <w:jc w:val="both"/>
      </w:pPr>
      <w:r>
        <w:t xml:space="preserve">5.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w:t>
      </w:r>
      <w:hyperlink w:anchor="P81">
        <w:r>
          <w:rPr>
            <w:color w:val="0000FF"/>
          </w:rPr>
          <w:t>пунктом 5</w:t>
        </w:r>
      </w:hyperlink>
      <w:r>
        <w:t xml:space="preserve"> настоящего Порядка.</w:t>
      </w:r>
    </w:p>
    <w:p w:rsidR="000D65AB" w:rsidRDefault="000D65AB">
      <w:pPr>
        <w:pStyle w:val="ConsPlusNormal"/>
        <w:spacing w:before="200"/>
        <w:ind w:firstLine="540"/>
        <w:jc w:val="both"/>
      </w:pPr>
      <w:bookmarkStart w:id="3" w:name="P81"/>
      <w:bookmarkEnd w:id="3"/>
      <w:r>
        <w:t>6. Гражданский служащий представляет:</w:t>
      </w:r>
    </w:p>
    <w:p w:rsidR="000D65AB" w:rsidRDefault="000D65AB">
      <w:pPr>
        <w:pStyle w:val="ConsPlusNormal"/>
        <w:spacing w:before="200"/>
        <w:ind w:firstLine="540"/>
        <w:jc w:val="both"/>
      </w:pPr>
      <w:bookmarkStart w:id="4" w:name="P82"/>
      <w:bookmarkEnd w:id="4"/>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D65AB" w:rsidRDefault="000D65AB">
      <w:pPr>
        <w:pStyle w:val="ConsPlusNormal"/>
        <w:spacing w:before="20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D65AB" w:rsidRDefault="000D65AB">
      <w:pPr>
        <w:pStyle w:val="ConsPlusNormal"/>
        <w:spacing w:before="200"/>
        <w:ind w:firstLine="540"/>
        <w:jc w:val="both"/>
      </w:pPr>
      <w:r>
        <w:t xml:space="preserve">7. Гражданский служащий, замещающий должность гражданской службы в </w:t>
      </w:r>
      <w:proofErr w:type="spellStart"/>
      <w:r>
        <w:t>Роскомнадзоре</w:t>
      </w:r>
      <w:proofErr w:type="spellEnd"/>
      <w:r>
        <w:t xml:space="preserve">, не включенную в Перечень должностей, и претендующий на замещение должности гражданской службы в </w:t>
      </w:r>
      <w:proofErr w:type="spellStart"/>
      <w:r>
        <w:t>Роскомнадзоре</w:t>
      </w:r>
      <w:proofErr w:type="spellEnd"/>
      <w:r>
        <w:t xml:space="preserve">, включенной в Перечень должностей, представляет указанные сведения в соответствии с </w:t>
      </w:r>
      <w:hyperlink w:anchor="P82">
        <w:r>
          <w:rPr>
            <w:color w:val="0000FF"/>
          </w:rPr>
          <w:t>подпунктом "а" пункта 6</w:t>
        </w:r>
      </w:hyperlink>
      <w:r>
        <w:t xml:space="preserve"> настоящего Порядка.</w:t>
      </w:r>
    </w:p>
    <w:p w:rsidR="000D65AB" w:rsidRDefault="000D65AB">
      <w:pPr>
        <w:pStyle w:val="ConsPlusNormal"/>
        <w:spacing w:before="200"/>
        <w:ind w:firstLine="540"/>
        <w:jc w:val="both"/>
      </w:pPr>
      <w:bookmarkStart w:id="5" w:name="P85"/>
      <w:bookmarkEnd w:id="5"/>
      <w:r>
        <w:t xml:space="preserve">8. </w:t>
      </w:r>
      <w:proofErr w:type="gramStart"/>
      <w:r>
        <w:t xml:space="preserve">Сведения о доходах, об имуществе и обязательствах имущественного характера, представляемые гражданскими служащими, замещающими должности гражданской службы в </w:t>
      </w:r>
      <w:proofErr w:type="spellStart"/>
      <w:r>
        <w:t>Роскомнадзоре</w:t>
      </w:r>
      <w:proofErr w:type="spellEnd"/>
      <w:r>
        <w:t>, назначение на которые и освобождение от которых осуществляется Правительством Российской Федерации, направляются структурным подразделением в соответствующее подразделение Аппарата Правительства Российской Федерации в течение десяти дней после окончания срока, предусмотренного для их представления в структурное подразделение &lt;4&gt;.</w:t>
      </w:r>
      <w:proofErr w:type="gramEnd"/>
    </w:p>
    <w:p w:rsidR="000D65AB" w:rsidRDefault="000D65AB">
      <w:pPr>
        <w:pStyle w:val="ConsPlusNormal"/>
        <w:spacing w:before="200"/>
        <w:ind w:firstLine="540"/>
        <w:jc w:val="both"/>
      </w:pPr>
      <w:r>
        <w:t>--------------------------------</w:t>
      </w:r>
    </w:p>
    <w:p w:rsidR="000D65AB" w:rsidRDefault="000D65AB">
      <w:pPr>
        <w:pStyle w:val="ConsPlusNormal"/>
        <w:spacing w:before="200"/>
        <w:ind w:firstLine="540"/>
        <w:jc w:val="both"/>
      </w:pPr>
      <w:proofErr w:type="gramStart"/>
      <w:r>
        <w:t xml:space="preserve">&lt;4&gt; </w:t>
      </w:r>
      <w:hyperlink r:id="rId18">
        <w:r>
          <w:rPr>
            <w:color w:val="0000FF"/>
          </w:rPr>
          <w:t>Абзацы третий</w:t>
        </w:r>
      </w:hyperlink>
      <w:r>
        <w:t xml:space="preserve"> и </w:t>
      </w:r>
      <w:hyperlink r:id="rId19">
        <w:r>
          <w:rPr>
            <w:color w:val="0000FF"/>
          </w:rPr>
          <w:t>четвертый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18.05.2009 N 559 (Собрание законодательства Российской Федерации, 2009, N 21, ст. 2544; 2017, N 39, ст. 5682).</w:t>
      </w:r>
      <w:proofErr w:type="gramEnd"/>
    </w:p>
    <w:p w:rsidR="000D65AB" w:rsidRDefault="000D65AB">
      <w:pPr>
        <w:pStyle w:val="ConsPlusNormal"/>
        <w:jc w:val="both"/>
      </w:pPr>
    </w:p>
    <w:p w:rsidR="000D65AB" w:rsidRDefault="000D65AB">
      <w:pPr>
        <w:pStyle w:val="ConsPlusNormal"/>
        <w:ind w:firstLine="540"/>
        <w:jc w:val="both"/>
      </w:pPr>
      <w:r>
        <w:t>9. В случае если граждане или гражданские служащие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0D65AB" w:rsidRDefault="000D65AB">
      <w:pPr>
        <w:pStyle w:val="ConsPlusNormal"/>
        <w:spacing w:before="20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подпунктом "а" </w:t>
      </w:r>
      <w:hyperlink w:anchor="P73">
        <w:r>
          <w:rPr>
            <w:color w:val="0000FF"/>
          </w:rPr>
          <w:t>пункта 3</w:t>
        </w:r>
      </w:hyperlink>
      <w: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подпунктом "б" </w:t>
      </w:r>
      <w:hyperlink w:anchor="P73">
        <w:r>
          <w:rPr>
            <w:color w:val="0000FF"/>
          </w:rPr>
          <w:t>пункта 3</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подпункте "в" </w:t>
      </w:r>
      <w:hyperlink w:anchor="P73">
        <w:r>
          <w:rPr>
            <w:color w:val="0000FF"/>
          </w:rPr>
          <w:t>пункта 3</w:t>
        </w:r>
      </w:hyperlink>
      <w:r>
        <w:t xml:space="preserve"> настоящего Порядка.</w:t>
      </w:r>
    </w:p>
    <w:p w:rsidR="000D65AB" w:rsidRDefault="000D65AB">
      <w:pPr>
        <w:pStyle w:val="ConsPlusNormal"/>
        <w:spacing w:before="200"/>
        <w:ind w:firstLine="540"/>
        <w:jc w:val="both"/>
      </w:pPr>
      <w:r>
        <w:t xml:space="preserve">Уточненные сведения, представленные гражданскими служащими, указанными в </w:t>
      </w:r>
      <w:hyperlink w:anchor="P85">
        <w:r>
          <w:rPr>
            <w:color w:val="0000FF"/>
          </w:rPr>
          <w:t>пункте 8</w:t>
        </w:r>
      </w:hyperlink>
      <w:r>
        <w:t xml:space="preserve"> настоящего Порядка, направляются структурным подразделением в соответствующее подразделение Аппарата Правительства Российской Федерации в течение 5 дней после их представления в структурное подразделение.</w:t>
      </w:r>
    </w:p>
    <w:p w:rsidR="000D65AB" w:rsidRDefault="000D65AB">
      <w:pPr>
        <w:pStyle w:val="ConsPlusNormal"/>
        <w:spacing w:before="20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гражданский служащий направляет до истечения срока, установленного для представления сведений о доходах, об имуществе и обязательствах имущественного характера, в структурное подразделение заявление с объяснением причин непредставления указанных сведений.</w:t>
      </w:r>
    </w:p>
    <w:p w:rsidR="000D65AB" w:rsidRDefault="000D65AB">
      <w:pPr>
        <w:pStyle w:val="ConsPlusNormal"/>
        <w:spacing w:before="200"/>
        <w:ind w:firstLine="540"/>
        <w:jc w:val="both"/>
      </w:pPr>
      <w:proofErr w:type="gramStart"/>
      <w:r>
        <w:lastRenderedPageBreak/>
        <w:t>Указанное заявление подлежит рассмотрению на заседании Комиссии по соблюдению требований к служебному поведению федеральных государственных гражданских служащих центрального аппарата, заместителей руководителей территориальных органов Федеральной службы по надзору в сфере связи, информационных технологий и массовых коммуникаций и урегулированию конфликта интересов (комиссии территориального органа Федеральной службы по надзору в сфере связи, информационных технологий и массовых коммуникаций по соблюдению требований к служебному поведению</w:t>
      </w:r>
      <w:proofErr w:type="gramEnd"/>
      <w:r>
        <w:t xml:space="preserve"> федеральных государственных гражданских служащих и урегулированию конфликта интересов), образованной в соответствии с </w:t>
      </w:r>
      <w:hyperlink r:id="rId20">
        <w:r>
          <w:rPr>
            <w:color w:val="0000FF"/>
          </w:rPr>
          <w:t>пунктом 7</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&lt;5&gt;.</w:t>
      </w:r>
    </w:p>
    <w:p w:rsidR="000D65AB" w:rsidRDefault="000D65AB">
      <w:pPr>
        <w:pStyle w:val="ConsPlusNormal"/>
        <w:spacing w:before="200"/>
        <w:ind w:firstLine="540"/>
        <w:jc w:val="both"/>
      </w:pPr>
      <w:r>
        <w:t>--------------------------------</w:t>
      </w:r>
    </w:p>
    <w:p w:rsidR="000D65AB" w:rsidRDefault="000D65AB">
      <w:pPr>
        <w:pStyle w:val="ConsPlusNormal"/>
        <w:spacing w:before="200"/>
        <w:ind w:firstLine="540"/>
        <w:jc w:val="both"/>
      </w:pPr>
      <w:r>
        <w:t>&lt;5&gt; Собрание законодательства Российской Федерации, 2010, N 27, ст. 3446; 2017, N 39, ст. 5682.</w:t>
      </w:r>
    </w:p>
    <w:p w:rsidR="000D65AB" w:rsidRDefault="000D65AB">
      <w:pPr>
        <w:pStyle w:val="ConsPlusNormal"/>
        <w:jc w:val="both"/>
      </w:pPr>
    </w:p>
    <w:p w:rsidR="000D65AB" w:rsidRDefault="000D65AB">
      <w:pPr>
        <w:pStyle w:val="ConsPlusNormal"/>
        <w:ind w:firstLine="540"/>
        <w:jc w:val="both"/>
      </w:pPr>
      <w:r>
        <w:t>Заявление руководителей территориальных органов Роскомнадзора подлежит рассмотрению на заседании Комиссии Министерства цифрового развития, связи и массовых коммуникаций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w:t>
      </w:r>
    </w:p>
    <w:p w:rsidR="000D65AB" w:rsidRDefault="000D65AB">
      <w:pPr>
        <w:pStyle w:val="ConsPlusNormal"/>
        <w:spacing w:before="20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D65AB" w:rsidRDefault="000D65AB">
      <w:pPr>
        <w:pStyle w:val="ConsPlusNormal"/>
        <w:spacing w:before="200"/>
        <w:ind w:firstLine="540"/>
        <w:jc w:val="both"/>
      </w:pPr>
      <w:r>
        <w:t xml:space="preserve">12. </w:t>
      </w:r>
      <w:proofErr w:type="gramStart"/>
      <w:r>
        <w:t>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сведения о доходах, об имуществе и обязательствах имущественного характера,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r>
        <w:t xml:space="preserve"> Указанные сведения также могут храниться в электронном виде.</w:t>
      </w:r>
    </w:p>
    <w:p w:rsidR="000D65AB" w:rsidRDefault="000D65AB">
      <w:pPr>
        <w:pStyle w:val="ConsPlusNormal"/>
        <w:spacing w:before="200"/>
        <w:ind w:firstLine="540"/>
        <w:jc w:val="both"/>
      </w:pPr>
      <w:proofErr w:type="gramStart"/>
      <w:r>
        <w:t xml:space="preserve">В случае если гражданин или кандидат на должность, предусмотренную Перечнями, представившие в подразделение или должностному лицу территориального органа Роскомнадзора, в обязанности которого входит профилактика коррупционных и иных правонарушений, </w:t>
      </w:r>
      <w:hyperlink r:id="rId21">
        <w:r>
          <w:rPr>
            <w:color w:val="0000FF"/>
          </w:rPr>
          <w:t>справки</w:t>
        </w:r>
      </w:hyperlink>
      <w:r>
        <w:t xml:space="preserve"> о доходах, об имуществе и обязательствах имущественного характера,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roofErr w:type="gramEnd"/>
    </w:p>
    <w:p w:rsidR="000D65AB" w:rsidRDefault="000D65AB">
      <w:pPr>
        <w:pStyle w:val="ConsPlusNormal"/>
        <w:spacing w:before="200"/>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гражданской службы, предусмотренную Перечнями, не может быть назначен на должность гражданской службы.</w:t>
      </w:r>
    </w:p>
    <w:p w:rsidR="000D65AB" w:rsidRDefault="000D65AB">
      <w:pPr>
        <w:pStyle w:val="ConsPlusNormal"/>
        <w:spacing w:before="20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0D65AB" w:rsidRDefault="000D65AB">
      <w:pPr>
        <w:pStyle w:val="ConsPlusNormal"/>
        <w:jc w:val="both"/>
      </w:pPr>
    </w:p>
    <w:p w:rsidR="000D65AB" w:rsidRDefault="000D65AB">
      <w:pPr>
        <w:pStyle w:val="ConsPlusNormal"/>
        <w:jc w:val="both"/>
      </w:pPr>
    </w:p>
    <w:p w:rsidR="000D65AB" w:rsidRDefault="000D65AB">
      <w:pPr>
        <w:pStyle w:val="ConsPlusNormal"/>
        <w:pBdr>
          <w:bottom w:val="single" w:sz="6" w:space="0" w:color="auto"/>
        </w:pBdr>
        <w:spacing w:before="100" w:after="100"/>
        <w:jc w:val="both"/>
        <w:rPr>
          <w:sz w:val="2"/>
          <w:szCs w:val="2"/>
        </w:rPr>
      </w:pPr>
    </w:p>
    <w:p w:rsidR="00831D07" w:rsidRDefault="00831D07"/>
    <w:sectPr w:rsidR="00831D07" w:rsidSect="00CB0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AB"/>
    <w:rsid w:val="000D65AB"/>
    <w:rsid w:val="0083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5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D65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D65A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5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D65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D65A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7BF1F8CE38BF78F17C1F0B17845A412D0630E454D4BBDF77FEF6C04FF3A0093788CF43AC7595A63748A2C60DBF7A277A585FC203C8F4Cs0h6G" TargetMode="External"/><Relationship Id="rId13" Type="http://schemas.openxmlformats.org/officeDocument/2006/relationships/hyperlink" Target="consultantplus://offline/ref=14D7BF1F8CE38BF78F17C1F0B17845A415D6670E434B4BBDF77FEF6C04FF3A0093788CF43AC7595D62748A2C60DBF7A277A585FC203C8F4Cs0h6G" TargetMode="External"/><Relationship Id="rId18" Type="http://schemas.openxmlformats.org/officeDocument/2006/relationships/hyperlink" Target="consultantplus://offline/ref=14D7BF1F8CE38BF78F17C1F0B17845A415D56509444C4BBDF77FEF6C04FF3A0093788CF43AC759586A748A2C60DBF7A277A585FC203C8F4Cs0h6G" TargetMode="External"/><Relationship Id="rId3" Type="http://schemas.openxmlformats.org/officeDocument/2006/relationships/settings" Target="settings.xml"/><Relationship Id="rId21" Type="http://schemas.openxmlformats.org/officeDocument/2006/relationships/hyperlink" Target="consultantplus://offline/ref=14D7BF1F8CE38BF78F17C1F0B17845A415D666014B494BBDF77FEF6C04FF3A0093788CF43AC759586F748A2C60DBF7A277A585FC203C8F4Cs0h6G" TargetMode="External"/><Relationship Id="rId7" Type="http://schemas.openxmlformats.org/officeDocument/2006/relationships/hyperlink" Target="consultantplus://offline/ref=14D7BF1F8CE38BF78F17C1F0B17845A415D56509444C4BBDF77FEF6C04FF3A0093788CF43AC7595F62748A2C60DBF7A277A585FC203C8F4Cs0h6G" TargetMode="External"/><Relationship Id="rId12" Type="http://schemas.openxmlformats.org/officeDocument/2006/relationships/hyperlink" Target="consultantplus://offline/ref=14D7BF1F8CE38BF78F17C1F0B17845A415D6670E434B4BBDF77FEF6C04FF3A0093788CF43AC7595C63748A2C60DBF7A277A585FC203C8F4Cs0h6G" TargetMode="External"/><Relationship Id="rId17" Type="http://schemas.openxmlformats.org/officeDocument/2006/relationships/hyperlink" Target="consultantplus://offline/ref=14D7BF1F8CE38BF78F17C1F0B17845A415D666014B494BBDF77FEF6C04FF3A0093788CF43AC759586F748A2C60DBF7A277A585FC203C8F4Cs0h6G" TargetMode="External"/><Relationship Id="rId2" Type="http://schemas.microsoft.com/office/2007/relationships/stylesWithEffects" Target="stylesWithEffects.xml"/><Relationship Id="rId16" Type="http://schemas.openxmlformats.org/officeDocument/2006/relationships/hyperlink" Target="consultantplus://offline/ref=14D7BF1F8CE38BF78F17C1F0B17845A415D9640C4A4E4BBDF77FEF6C04FF3A008178D4F83AC1475C6D61DC7D26s8hCG" TargetMode="External"/><Relationship Id="rId20" Type="http://schemas.openxmlformats.org/officeDocument/2006/relationships/hyperlink" Target="consultantplus://offline/ref=14D7BF1F8CE38BF78F17C1F0B17845A412D0630E45494BBDF77FEF6C04FF3A0093788CF43AC759586B748A2C60DBF7A277A585FC203C8F4Cs0h6G" TargetMode="External"/><Relationship Id="rId1" Type="http://schemas.openxmlformats.org/officeDocument/2006/relationships/styles" Target="styles.xml"/><Relationship Id="rId6" Type="http://schemas.openxmlformats.org/officeDocument/2006/relationships/hyperlink" Target="consultantplus://offline/ref=14D7BF1F8CE38BF78F17C1F0B17845A412D1630C4B4D4BBDF77FEF6C04FF3A0093788CF43AC7515468748A2C60DBF7A277A585FC203C8F4Cs0h6G" TargetMode="External"/><Relationship Id="rId11" Type="http://schemas.openxmlformats.org/officeDocument/2006/relationships/hyperlink" Target="consultantplus://offline/ref=14D7BF1F8CE38BF78F17C1F0B17845A415D6670E434B4BBDF77FEF6C04FF3A0093788CF43AC7595D63748A2C60DBF7A277A585FC203C8F4Cs0h6G" TargetMode="External"/><Relationship Id="rId5" Type="http://schemas.openxmlformats.org/officeDocument/2006/relationships/hyperlink" Target="consultantplus://offline/ref=14D7BF1F8CE38BF78F17C1F0B17845A412D0650C464C4BBDF77FEF6C04FF3A0093788CF23BCC0D0D2E2AD37D2290FAA56FB985F9s3hCG" TargetMode="External"/><Relationship Id="rId15" Type="http://schemas.openxmlformats.org/officeDocument/2006/relationships/hyperlink" Target="consultantplus://offline/ref=14D7BF1F8CE38BF78F17C1F0B17845A415D666014B494BBDF77FEF6C04FF3A0093788CF43AC759586F748A2C60DBF7A277A585FC203C8F4Cs0h6G" TargetMode="External"/><Relationship Id="rId23" Type="http://schemas.openxmlformats.org/officeDocument/2006/relationships/theme" Target="theme/theme1.xml"/><Relationship Id="rId10" Type="http://schemas.openxmlformats.org/officeDocument/2006/relationships/hyperlink" Target="consultantplus://offline/ref=14D7BF1F8CE38BF78F17C1F0B17845A415D6670E434B4BBDF77FEF6C04FF3A0093788CF43AC7595D62748A2C60DBF7A277A585FC203C8F4Cs0h6G" TargetMode="External"/><Relationship Id="rId19" Type="http://schemas.openxmlformats.org/officeDocument/2006/relationships/hyperlink" Target="consultantplus://offline/ref=14D7BF1F8CE38BF78F17C1F0B17845A415D56509444C4BBDF77FEF6C04FF3A0093788CF43AC75F5E6F748A2C60DBF7A277A585FC203C8F4Cs0h6G" TargetMode="External"/><Relationship Id="rId4" Type="http://schemas.openxmlformats.org/officeDocument/2006/relationships/webSettings" Target="webSettings.xml"/><Relationship Id="rId9" Type="http://schemas.openxmlformats.org/officeDocument/2006/relationships/hyperlink" Target="consultantplus://offline/ref=14D7BF1F8CE38BF78F17C1F0B17845A417D267084B494BBDF77FEF6C04FF3A008178D4F83AC1475C6D61DC7D26s8hCG" TargetMode="External"/><Relationship Id="rId14" Type="http://schemas.openxmlformats.org/officeDocument/2006/relationships/hyperlink" Target="consultantplus://offline/ref=14D7BF1F8CE38BF78F17C1F0B17845A415D6670E434B4BBDF77FEF6C04FF3A0093788CF43AC7595D63748A2C60DBF7A277A585FC203C8F4Cs0h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3041</Words>
  <Characters>17336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2022-07-06T06:33:00Z</dcterms:created>
  <dcterms:modified xsi:type="dcterms:W3CDTF">2022-07-06T06:34:00Z</dcterms:modified>
</cp:coreProperties>
</file>