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E4A43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5pt;height:48.65pt">
                  <v:imagedata r:id="rId7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537A19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E4A43">
            <w:r>
              <w:rPr>
                <w:sz w:val="20"/>
                <w:szCs w:val="20"/>
              </w:rPr>
              <w:t>___</w:t>
            </w:r>
            <w:r w:rsidR="001E4A43" w:rsidRPr="001E4A43">
              <w:rPr>
                <w:sz w:val="20"/>
                <w:szCs w:val="20"/>
                <w:u w:val="single"/>
              </w:rPr>
              <w:t>09.12.2015</w:t>
            </w:r>
            <w:r>
              <w:rPr>
                <w:sz w:val="20"/>
                <w:szCs w:val="20"/>
              </w:rPr>
              <w:t xml:space="preserve">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</w:t>
            </w:r>
            <w:r w:rsidR="001E4A43" w:rsidRPr="001E4A43">
              <w:rPr>
                <w:sz w:val="20"/>
                <w:szCs w:val="20"/>
                <w:u w:val="single"/>
              </w:rPr>
              <w:t>209</w:t>
            </w:r>
            <w:r>
              <w:rPr>
                <w:sz w:val="20"/>
                <w:szCs w:val="20"/>
              </w:rPr>
              <w:t>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537A19" w:rsidRPr="00537A19" w:rsidRDefault="00537A19" w:rsidP="00537A19">
      <w:pPr>
        <w:jc w:val="center"/>
        <w:rPr>
          <w:b/>
          <w:sz w:val="28"/>
          <w:szCs w:val="28"/>
        </w:rPr>
      </w:pPr>
      <w:r w:rsidRPr="00537A19">
        <w:rPr>
          <w:b/>
          <w:sz w:val="28"/>
          <w:szCs w:val="28"/>
        </w:rPr>
        <w:t>О внесении изменений в приказ № 194 от 11.11.2015 «Об утверждении Плана деятельности Управления Федеральной службы  по надзору в сфере связи, информационных технологий и массовых коммуникаций по Республике Бурятия в 2016 году»</w:t>
      </w:r>
    </w:p>
    <w:p w:rsidR="00537A19" w:rsidRPr="00537A19" w:rsidRDefault="00537A19" w:rsidP="00537A19">
      <w:pPr>
        <w:spacing w:line="276" w:lineRule="auto"/>
        <w:ind w:firstLine="709"/>
        <w:jc w:val="both"/>
        <w:rPr>
          <w:sz w:val="28"/>
          <w:szCs w:val="28"/>
        </w:rPr>
      </w:pPr>
    </w:p>
    <w:p w:rsidR="00537A19" w:rsidRPr="00537A19" w:rsidRDefault="00537A19" w:rsidP="00537A19">
      <w:pPr>
        <w:spacing w:line="276" w:lineRule="auto"/>
        <w:ind w:firstLine="709"/>
        <w:jc w:val="both"/>
        <w:rPr>
          <w:sz w:val="28"/>
          <w:szCs w:val="28"/>
        </w:rPr>
      </w:pPr>
    </w:p>
    <w:p w:rsidR="00537A19" w:rsidRPr="00537A19" w:rsidRDefault="00537A19" w:rsidP="00537A1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37A19">
        <w:rPr>
          <w:sz w:val="28"/>
          <w:szCs w:val="28"/>
        </w:rPr>
        <w:t xml:space="preserve">В целях исполнения требований ст. 3 Федерального закона от 21 июля 2014 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приказа </w:t>
      </w:r>
      <w:proofErr w:type="spellStart"/>
      <w:r w:rsidRPr="00537A19">
        <w:rPr>
          <w:sz w:val="28"/>
          <w:szCs w:val="28"/>
        </w:rPr>
        <w:t>Роскомнадзора</w:t>
      </w:r>
      <w:proofErr w:type="spellEnd"/>
      <w:r w:rsidRPr="00537A19">
        <w:rPr>
          <w:sz w:val="28"/>
          <w:szCs w:val="28"/>
        </w:rPr>
        <w:t xml:space="preserve"> от 17 ноября 2015 г. № 142 «О внесении изменений в структуру Плана деятельности Федеральной службы по надзору в сфере связи, информационных технологий и массовых коммуникаций</w:t>
      </w:r>
      <w:proofErr w:type="gramEnd"/>
      <w:r w:rsidRPr="00537A19">
        <w:rPr>
          <w:sz w:val="28"/>
          <w:szCs w:val="28"/>
        </w:rPr>
        <w:t xml:space="preserve"> и ее территориальных органов на 2016 год», приказываю:</w:t>
      </w:r>
    </w:p>
    <w:p w:rsidR="00537A19" w:rsidRPr="00537A19" w:rsidRDefault="00537A19" w:rsidP="00537A19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37A19">
        <w:rPr>
          <w:sz w:val="28"/>
          <w:szCs w:val="28"/>
        </w:rPr>
        <w:t>Внести изменения в перечень проверок за соответствием обработки персональных данных требованиям законодательства Российской Федерации в области персональных данных в отношении государственных органов, юридических лиц и физических лиц (индивидуальных предпринимателей) в подраздел 5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</w:t>
      </w:r>
      <w:proofErr w:type="gramEnd"/>
      <w:r w:rsidRPr="00537A19">
        <w:rPr>
          <w:sz w:val="28"/>
          <w:szCs w:val="28"/>
        </w:rPr>
        <w:t xml:space="preserve"> данных» раздела I.I «Государственный контроль (надзор)» Плана деятельности на 2016 год, утвержденного приказом Управления № 194 от 11.11.2015 г. (приложение № 1).</w:t>
      </w:r>
    </w:p>
    <w:p w:rsidR="00537A19" w:rsidRPr="00537A19" w:rsidRDefault="00537A19" w:rsidP="00537A19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 w:rsidRPr="00537A19">
        <w:rPr>
          <w:sz w:val="28"/>
          <w:szCs w:val="28"/>
        </w:rPr>
        <w:t>Пе</w:t>
      </w:r>
      <w:r w:rsidR="004A4115">
        <w:rPr>
          <w:sz w:val="28"/>
          <w:szCs w:val="28"/>
        </w:rPr>
        <w:t>л</w:t>
      </w:r>
      <w:r w:rsidRPr="00537A19">
        <w:rPr>
          <w:sz w:val="28"/>
          <w:szCs w:val="28"/>
        </w:rPr>
        <w:t xml:space="preserve">евиной М.В., начальнику отдела по защите прав субъектов персональных данных, надзора в сфере массовых коммуникаций и </w:t>
      </w:r>
      <w:r w:rsidRPr="00537A19">
        <w:rPr>
          <w:sz w:val="28"/>
          <w:szCs w:val="28"/>
        </w:rPr>
        <w:lastRenderedPageBreak/>
        <w:t>информационных технологий, руководствоваться в своей деятельности в 2016 году, данными изменениями.</w:t>
      </w:r>
    </w:p>
    <w:p w:rsidR="00537A19" w:rsidRPr="00537A19" w:rsidRDefault="00537A19" w:rsidP="00537A19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537A19">
        <w:rPr>
          <w:sz w:val="28"/>
          <w:szCs w:val="28"/>
        </w:rPr>
        <w:t>Томитовой</w:t>
      </w:r>
      <w:proofErr w:type="spellEnd"/>
      <w:r w:rsidRPr="00537A19">
        <w:rPr>
          <w:sz w:val="28"/>
          <w:szCs w:val="28"/>
        </w:rPr>
        <w:t xml:space="preserve"> А.А., помощнику руководителя обеспечить размещение приказа в ЕИС </w:t>
      </w:r>
      <w:proofErr w:type="spellStart"/>
      <w:r w:rsidRPr="00537A19">
        <w:rPr>
          <w:sz w:val="28"/>
          <w:szCs w:val="28"/>
        </w:rPr>
        <w:t>Роскомнадзора</w:t>
      </w:r>
      <w:proofErr w:type="spellEnd"/>
      <w:r w:rsidRPr="00537A19">
        <w:rPr>
          <w:sz w:val="28"/>
          <w:szCs w:val="28"/>
        </w:rPr>
        <w:t xml:space="preserve"> и </w:t>
      </w:r>
      <w:proofErr w:type="gramStart"/>
      <w:r w:rsidRPr="00537A19">
        <w:rPr>
          <w:sz w:val="28"/>
          <w:szCs w:val="28"/>
        </w:rPr>
        <w:t>интернет-странице</w:t>
      </w:r>
      <w:proofErr w:type="gramEnd"/>
      <w:r w:rsidRPr="00537A19">
        <w:rPr>
          <w:sz w:val="28"/>
          <w:szCs w:val="28"/>
        </w:rPr>
        <w:t xml:space="preserve"> Управления до 11.12.2015 г.</w:t>
      </w:r>
    </w:p>
    <w:p w:rsidR="00537A19" w:rsidRPr="00537A19" w:rsidRDefault="00537A19" w:rsidP="00537A19">
      <w:pPr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37A19">
        <w:rPr>
          <w:sz w:val="28"/>
          <w:szCs w:val="28"/>
        </w:rPr>
        <w:t>Контроль за</w:t>
      </w:r>
      <w:proofErr w:type="gramEnd"/>
      <w:r w:rsidRPr="00537A19">
        <w:rPr>
          <w:sz w:val="28"/>
          <w:szCs w:val="28"/>
        </w:rPr>
        <w:t xml:space="preserve"> исполнением данного приказа возлагаю на заместителя руководителя </w:t>
      </w:r>
      <w:proofErr w:type="spellStart"/>
      <w:r w:rsidRPr="00537A19">
        <w:rPr>
          <w:sz w:val="28"/>
          <w:szCs w:val="28"/>
        </w:rPr>
        <w:t>К.В.Серебренникова</w:t>
      </w:r>
      <w:proofErr w:type="spellEnd"/>
      <w:r w:rsidRPr="00537A19">
        <w:rPr>
          <w:sz w:val="28"/>
          <w:szCs w:val="28"/>
        </w:rPr>
        <w:t>.</w:t>
      </w:r>
    </w:p>
    <w:p w:rsidR="00537A19" w:rsidRPr="00537A19" w:rsidRDefault="00537A19" w:rsidP="00537A19">
      <w:pPr>
        <w:tabs>
          <w:tab w:val="left" w:pos="993"/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537A19" w:rsidRPr="00537A19" w:rsidRDefault="00537A19" w:rsidP="00537A19">
      <w:pPr>
        <w:tabs>
          <w:tab w:val="left" w:pos="993"/>
          <w:tab w:val="left" w:pos="1276"/>
        </w:tabs>
        <w:spacing w:line="276" w:lineRule="auto"/>
        <w:jc w:val="center"/>
        <w:rPr>
          <w:sz w:val="28"/>
          <w:szCs w:val="28"/>
        </w:rPr>
      </w:pPr>
      <w:r w:rsidRPr="00537A19">
        <w:rPr>
          <w:sz w:val="28"/>
          <w:szCs w:val="28"/>
        </w:rPr>
        <w:t>Руководитель                                     Л.Б.-</w:t>
      </w:r>
      <w:proofErr w:type="spellStart"/>
      <w:r w:rsidRPr="00537A19">
        <w:rPr>
          <w:sz w:val="28"/>
          <w:szCs w:val="28"/>
        </w:rPr>
        <w:t>Ж.Дамдинова</w:t>
      </w:r>
      <w:proofErr w:type="spellEnd"/>
    </w:p>
    <w:p w:rsidR="00537A19" w:rsidRPr="00537A19" w:rsidRDefault="00537A19" w:rsidP="00537A19">
      <w:pPr>
        <w:rPr>
          <w:sz w:val="28"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Default="001E4A43"/>
    <w:p w:rsidR="001E4A43" w:rsidRPr="00173908" w:rsidRDefault="001E4A43" w:rsidP="001E4A43">
      <w:pPr>
        <w:spacing w:line="340" w:lineRule="exact"/>
        <w:jc w:val="right"/>
        <w:rPr>
          <w:bCs/>
        </w:rPr>
      </w:pPr>
      <w:r w:rsidRPr="00173908">
        <w:rPr>
          <w:bCs/>
        </w:rPr>
        <w:t xml:space="preserve">Приложение № 1 </w:t>
      </w:r>
    </w:p>
    <w:p w:rsidR="001E4A43" w:rsidRDefault="001E4A43" w:rsidP="001E4A43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</w:rPr>
        <w:t xml:space="preserve"> </w:t>
      </w:r>
    </w:p>
    <w:p w:rsidR="001E4A43" w:rsidRPr="00147E85" w:rsidRDefault="001E4A43" w:rsidP="001E4A43">
      <w:pPr>
        <w:ind w:left="-90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1418"/>
        <w:gridCol w:w="1559"/>
        <w:gridCol w:w="7207"/>
        <w:gridCol w:w="1134"/>
        <w:gridCol w:w="1134"/>
      </w:tblGrid>
      <w:tr w:rsidR="001E4A43" w:rsidRPr="00C70050" w:rsidTr="001E4A43">
        <w:trPr>
          <w:trHeight w:val="255"/>
          <w:tblHeader/>
        </w:trPr>
        <w:tc>
          <w:tcPr>
            <w:tcW w:w="846" w:type="dxa"/>
            <w:vMerge w:val="restart"/>
            <w:vAlign w:val="center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310" w:type="dxa"/>
            <w:gridSpan w:val="4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E4A43" w:rsidRPr="00C70050" w:rsidTr="001E4A43">
        <w:trPr>
          <w:trHeight w:val="255"/>
          <w:tblHeader/>
        </w:trPr>
        <w:tc>
          <w:tcPr>
            <w:tcW w:w="846" w:type="dxa"/>
            <w:vMerge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8" w:type="dxa"/>
            <w:vMerge w:val="restart"/>
            <w:vAlign w:val="center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207" w:type="dxa"/>
            <w:vMerge w:val="restart"/>
            <w:shd w:val="clear" w:color="auto" w:fill="CCFFFF"/>
            <w:vAlign w:val="center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A43" w:rsidRPr="00C70050" w:rsidTr="001E4A43">
        <w:trPr>
          <w:tblHeader/>
        </w:trPr>
        <w:tc>
          <w:tcPr>
            <w:tcW w:w="846" w:type="dxa"/>
            <w:vMerge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7" w:type="dxa"/>
            <w:vMerge/>
            <w:shd w:val="pct15" w:color="auto" w:fill="CCFFFF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E4A43" w:rsidRPr="00C70050" w:rsidTr="001E4A43">
        <w:trPr>
          <w:tblHeader/>
        </w:trPr>
        <w:tc>
          <w:tcPr>
            <w:tcW w:w="846" w:type="dxa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207" w:type="dxa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E4A43" w:rsidRPr="00C70050" w:rsidRDefault="001E4A43" w:rsidP="00B4255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>Бурятский филиал федерального государственного образовательного бюджетного учреждения высшего профессионального образования «Сибирский государственный университет телекоммуникаций и информатики» в г. Улан-Удэ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5405101327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1025401908311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 xml:space="preserve">Государственное автономное учреждение здравоохранения "Республиканская клиническая больница восстановительного лечения "Центр восточной медицины" 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0323039904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1020300971910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24.03.2016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 xml:space="preserve">Открытое акционерное общество </w:t>
            </w:r>
            <w:proofErr w:type="gramStart"/>
            <w:r w:rsidRPr="00173908">
              <w:rPr>
                <w:sz w:val="18"/>
                <w:szCs w:val="18"/>
              </w:rPr>
              <w:t>акционерный</w:t>
            </w:r>
            <w:proofErr w:type="gramEnd"/>
            <w:r w:rsidRPr="00173908">
              <w:rPr>
                <w:sz w:val="18"/>
                <w:szCs w:val="18"/>
              </w:rPr>
              <w:t xml:space="preserve"> коммерческий "</w:t>
            </w:r>
            <w:proofErr w:type="spellStart"/>
            <w:r w:rsidRPr="00173908">
              <w:rPr>
                <w:sz w:val="18"/>
                <w:szCs w:val="18"/>
              </w:rPr>
              <w:t>БайкалБанк</w:t>
            </w:r>
            <w:proofErr w:type="spellEnd"/>
            <w:r w:rsidRPr="00173908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0323045986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1020300003460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25.08.2016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>Территориальное управление Федеральной службы финансово-бюджетного надзора в Республике Бурятия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0326021133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1040302972082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24.11.2016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>Филиал публичного акционерного общества "Межрегиональная распределительная сетевая компания Сибири" - "Бурятэнерго"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2460069527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1052460054327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>Министерство образования и науки Республики Бурятия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0323057290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1020300973010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0323121940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1050302662288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09.03.2016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>Государственное автономное учреждение здравоохранения "Городская поликлиника  № 2"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0323053761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1020300903798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03.11.2016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Министерство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lastRenderedPageBreak/>
              <w:t>здравоохранения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Республики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Бурятия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0323056515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1020300973065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14.06.2016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06.07.2016</w:t>
            </w:r>
          </w:p>
        </w:tc>
      </w:tr>
      <w:tr w:rsidR="001E4A43" w:rsidRPr="00C70050" w:rsidTr="001E4A43">
        <w:tc>
          <w:tcPr>
            <w:tcW w:w="846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2126" w:type="dxa"/>
          </w:tcPr>
          <w:p w:rsidR="001E4A43" w:rsidRPr="00173908" w:rsidRDefault="001E4A43" w:rsidP="00B42555">
            <w:pPr>
              <w:rPr>
                <w:sz w:val="18"/>
                <w:szCs w:val="18"/>
              </w:rPr>
            </w:pPr>
            <w:r w:rsidRPr="00173908">
              <w:rPr>
                <w:sz w:val="18"/>
                <w:szCs w:val="18"/>
              </w:rPr>
              <w:t>Муниципальное Учреждение Управление образования Прибайкальского района</w:t>
            </w:r>
          </w:p>
        </w:tc>
        <w:tc>
          <w:tcPr>
            <w:tcW w:w="1418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0316002300</w:t>
            </w:r>
          </w:p>
        </w:tc>
        <w:tc>
          <w:tcPr>
            <w:tcW w:w="1559" w:type="dxa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1020300780191</w:t>
            </w:r>
          </w:p>
        </w:tc>
        <w:tc>
          <w:tcPr>
            <w:tcW w:w="7207" w:type="dxa"/>
          </w:tcPr>
          <w:p w:rsidR="001E4A43" w:rsidRPr="00C70050" w:rsidRDefault="001E4A43" w:rsidP="00B4255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27.06.2016</w:t>
            </w:r>
          </w:p>
        </w:tc>
        <w:tc>
          <w:tcPr>
            <w:tcW w:w="1134" w:type="dxa"/>
            <w:shd w:val="clear" w:color="auto" w:fill="CCFFFF"/>
          </w:tcPr>
          <w:p w:rsidR="001E4A43" w:rsidRPr="00C70050" w:rsidRDefault="001E4A43" w:rsidP="00B4255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20.07.2016</w:t>
            </w:r>
          </w:p>
        </w:tc>
      </w:tr>
    </w:tbl>
    <w:p w:rsidR="001E4A43" w:rsidRPr="00F22BE7" w:rsidRDefault="001E4A43" w:rsidP="001E4A43">
      <w:pPr>
        <w:rPr>
          <w:b/>
          <w:bCs/>
          <w:sz w:val="32"/>
          <w:szCs w:val="32"/>
          <w:lang w:val="en-US"/>
        </w:rPr>
      </w:pPr>
    </w:p>
    <w:p w:rsidR="001E4A43" w:rsidRDefault="001E4A43"/>
    <w:sectPr w:rsidR="001E4A43" w:rsidSect="001E4A43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E13"/>
    <w:multiLevelType w:val="hybridMultilevel"/>
    <w:tmpl w:val="D0AA86F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1E4A43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64C2B"/>
    <w:rsid w:val="004A4115"/>
    <w:rsid w:val="00514045"/>
    <w:rsid w:val="00537A1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FD28-2C50-4238-A09C-4EADB80F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2</cp:revision>
  <cp:lastPrinted>2009-07-08T12:18:00Z</cp:lastPrinted>
  <dcterms:created xsi:type="dcterms:W3CDTF">2015-12-09T02:13:00Z</dcterms:created>
  <dcterms:modified xsi:type="dcterms:W3CDTF">2015-12-09T06:25:00Z</dcterms:modified>
</cp:coreProperties>
</file>