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B1" w:rsidRPr="00371BB1" w:rsidRDefault="00371BB1" w:rsidP="00371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 деятельности по противодействию коррупции за 2014 год</w:t>
      </w:r>
      <w:bookmarkStart w:id="0" w:name="_GoBack"/>
      <w:bookmarkEnd w:id="0"/>
    </w:p>
    <w:p w:rsidR="00371BB1" w:rsidRDefault="00371BB1" w:rsidP="00371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BB1" w:rsidRPr="00371BB1" w:rsidRDefault="00371BB1" w:rsidP="0037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7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противодействия коррупции в Управлении </w:t>
      </w:r>
      <w:proofErr w:type="spellStart"/>
      <w:r w:rsidRPr="0037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37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Бурятия за 2014 года проведено 7 заседаний комиссии, из них 4 </w:t>
      </w:r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плановых заседания Комиссии по соблюдению требований к служебному поведению и урегулированию конфликтов интересов на тематику о соблюдении требований к служебному поведению и 3 заседания во внеплановом порядке. Плановые заседания Комиссии были проведены в присутствии всех служащих Управления с участием руководителя Управления.  </w:t>
      </w:r>
    </w:p>
    <w:p w:rsidR="00371BB1" w:rsidRPr="00371BB1" w:rsidRDefault="00371BB1" w:rsidP="0037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B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Плановые заседания</w:t>
      </w:r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проведены в форме обучающего мероприятия, в ходе которых рассмотрены следующие вопросы:</w:t>
      </w:r>
    </w:p>
    <w:p w:rsidR="00371BB1" w:rsidRPr="00371BB1" w:rsidRDefault="00371BB1" w:rsidP="0037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71B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№1</w:t>
      </w:r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 марта 2014 года - об общих принципах служебного поведения государственных служащих в связи с предстоящим предоставлением сведений о доходах, расходах, об имуществе и обязательствах имущественного характера за 2013 год, озвучен приказ </w:t>
      </w:r>
      <w:proofErr w:type="spellStart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18.03.2014 №40 «О мерах по совершенствованию работы по противодействию коррупции в </w:t>
      </w:r>
      <w:proofErr w:type="spellStart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>Роскомнадзоре</w:t>
      </w:r>
      <w:proofErr w:type="spellEnd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>», назначены ответственные лица за приём сведений (выступила руководитель Управления Л.Б-Ж.</w:t>
      </w:r>
      <w:proofErr w:type="gramEnd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>Дамдинова</w:t>
      </w:r>
      <w:proofErr w:type="spellEnd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); </w:t>
      </w:r>
      <w:proofErr w:type="gramEnd"/>
    </w:p>
    <w:p w:rsidR="00371BB1" w:rsidRPr="00371BB1" w:rsidRDefault="00371BB1" w:rsidP="0037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порядке и сроках предоставления сведений о доходах, об имуществе и обязательствах имущественного характера гражданскими служащими Управления и членов их семей за 2013 год, разъяснен порядок заполнения справок в соответствии с ранее полученными рекомендациями Минтруда России, разъяснениями </w:t>
      </w:r>
      <w:proofErr w:type="spellStart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(выступила специалист 1 разряда А.А. </w:t>
      </w:r>
      <w:proofErr w:type="spellStart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>Моглоева</w:t>
      </w:r>
      <w:proofErr w:type="spellEnd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раздаточного материала);</w:t>
      </w:r>
    </w:p>
    <w:p w:rsidR="00371BB1" w:rsidRPr="00371BB1" w:rsidRDefault="00371BB1" w:rsidP="0037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порядке и особенностях предоставления сведений о расходах, в соответствии с разъяснениями Минтруда России от 17.07.2013 по применению Федерального закона от 03.12.2012 №230-ФЗ «О контроле за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коррупции, разъяснён порядок заполнения справки о расходах (выступила главный специалист-эксперт О.О. </w:t>
      </w:r>
      <w:proofErr w:type="spellStart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>Норбоева</w:t>
      </w:r>
      <w:proofErr w:type="spellEnd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</w:t>
      </w:r>
      <w:proofErr w:type="gramEnd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раздаточного материала);</w:t>
      </w:r>
    </w:p>
    <w:p w:rsidR="00371BB1" w:rsidRPr="00371BB1" w:rsidRDefault="00371BB1" w:rsidP="0037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B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№2</w:t>
      </w:r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 июня 2014 года - о работе Управления по Плану противодействия коррупции на 2014-2015 годы, утверждённого приказом Управления от 30.05.2014 №46,  обозначены принципы работы по Плану и ответственные лица; </w:t>
      </w:r>
    </w:p>
    <w:p w:rsidR="00371BB1" w:rsidRPr="00371BB1" w:rsidRDefault="00371BB1" w:rsidP="0037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целях обеспечения соблюдения общих принципов служебного поведения государственных гражданских служащих Управления и правового просвещения, служащие Управления ознакомлены с 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</w:t>
      </w:r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средств, вырученных от его реализации, утверждённого Постановлением Правительства Российской Федерации от</w:t>
      </w:r>
      <w:proofErr w:type="gramEnd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09.01.2014 №10;</w:t>
      </w:r>
    </w:p>
    <w:p w:rsidR="00371BB1" w:rsidRPr="00371BB1" w:rsidRDefault="00371BB1" w:rsidP="0037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обозначены общие результаты работы по сбору сведений о доходах, расходах, об имуществе и обязательствах имущественного характера служащих Управления и членов их семей за 2013 год; </w:t>
      </w:r>
    </w:p>
    <w:p w:rsidR="00371BB1" w:rsidRPr="00371BB1" w:rsidRDefault="00371BB1" w:rsidP="0037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B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№3</w:t>
      </w:r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 сентября 2014 года - по разъяснению служащим Управления о недопустимости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взятки; </w:t>
      </w:r>
    </w:p>
    <w:p w:rsidR="00371BB1" w:rsidRPr="00371BB1" w:rsidRDefault="00371BB1" w:rsidP="0037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до служащих Управления были повторно доведены рекомендации Минтруда России по данной тематике и доведены меры уголовной ответственности за дачу и получение взяток; </w:t>
      </w:r>
    </w:p>
    <w:p w:rsidR="00371BB1" w:rsidRPr="00371BB1" w:rsidRDefault="00371BB1" w:rsidP="0037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>- также до служащих Управления доведены запреты, связанные с гражданской службой, в частности о недопустимости осуществления предпринимательской деятельности, регистрации в качестве индивидуальных предпринимателей, учредительстве/</w:t>
      </w:r>
      <w:proofErr w:type="spellStart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>соучредительстве</w:t>
      </w:r>
      <w:proofErr w:type="spellEnd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юридических лиц (выступили главный специалист-эксперт О.О. </w:t>
      </w:r>
      <w:proofErr w:type="spellStart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>Норбоева</w:t>
      </w:r>
      <w:proofErr w:type="spellEnd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председатель комиссии К.В. Серебренников);</w:t>
      </w:r>
    </w:p>
    <w:p w:rsidR="00371BB1" w:rsidRPr="00371BB1" w:rsidRDefault="00371BB1" w:rsidP="0037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B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№4 </w:t>
      </w:r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 ноября 2014 года - по разъяснению всем служащим Управления об итогах семинара «Организация кадровой работы в федеральных органах государственной власти. Актуальные вопросы прохождения государственной службы», проведённого </w:t>
      </w:r>
      <w:proofErr w:type="spellStart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г. Москва 24-25 ноября 2014 года. </w:t>
      </w:r>
      <w:proofErr w:type="gramStart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Служащим Управления были сообщены итоги деятельности </w:t>
      </w:r>
      <w:proofErr w:type="spellStart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2014 году по противодействию коррупции, прохождению государственной гражданской службы, и основные задачи, стоящие перед кадровыми подразделениями </w:t>
      </w:r>
      <w:proofErr w:type="spellStart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2015 году;</w:t>
      </w:r>
      <w:proofErr w:type="gramEnd"/>
    </w:p>
    <w:p w:rsidR="00371BB1" w:rsidRPr="00371BB1" w:rsidRDefault="00371BB1" w:rsidP="0037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подробно разъяснены новеллы законодательства, в частности о введении новой формы справки о доходах, расходах, об имуществе и обязательствах имущественного характера, заполняемые служащим на себя и членов своей семьи; </w:t>
      </w:r>
    </w:p>
    <w:p w:rsidR="00371BB1" w:rsidRPr="00371BB1" w:rsidRDefault="00371BB1" w:rsidP="0037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 грядущих изменениях квалификационных требований при замещении должности государственной гражданской службы; о работе каждого служащего Управления по индивидуальному плану повышения квалификации с января 2015 года. Выступила главный специалист-эксперт О.О. </w:t>
      </w:r>
      <w:proofErr w:type="spellStart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>Норбоева</w:t>
      </w:r>
      <w:proofErr w:type="spellEnd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71BB1" w:rsidRPr="00371BB1" w:rsidRDefault="00371BB1" w:rsidP="00371B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в 2014 году проведено 3 </w:t>
      </w:r>
      <w:proofErr w:type="gramStart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внеплановых</w:t>
      </w:r>
      <w:proofErr w:type="gramEnd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заседания Комиссии:</w:t>
      </w:r>
    </w:p>
    <w:p w:rsidR="00371BB1" w:rsidRPr="00371BB1" w:rsidRDefault="00371BB1" w:rsidP="00371B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>№1 19 сентября 2014 года - на заседании Комиссии рассмотрено заявление гражданской служащей, осуществляющей контрольно-надзорные полномочия, об отстранении её от рассмотрения жалоб кандидатов в депутаты на действия телерадиокомпании, так как её родственник работает в данной телекомпании, а также об отстранении её от составления соответствующих протоколов об административных правонарушениях в связи с выявленными нарушениями избирательного законодательства;</w:t>
      </w:r>
      <w:proofErr w:type="gramEnd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данного вопроса Комиссия пришла к выводу, что в деятельности гражданской служащей отсутствует личная </w:t>
      </w:r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заинтересованность, которая влияет или может повлиять на объективное исполнение ею должностных обязанностей и при которой возникает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</w:t>
      </w:r>
      <w:proofErr w:type="gramEnd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>субъекта Российской Федерации или Российской Федерации, так как деятельность родственника не связана с непосредственным вещанием, изготовлением продукции СМИ, в том числе в отношении подателей жалоб, является техническим работником; комиссией изучены жалобы кандидатов, решения Избирательной комиссии г. Улан-Удэ по данному вопросу; комиссия установила, что гражданская служащая требования к служебному поведению и требования об урегулировании конфликта интересов соблюдает;</w:t>
      </w:r>
      <w:proofErr w:type="gramEnd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комиссия рекомендовала Управлению отстранить гражданскую служащую от рассмотрения жалоб кандидатов в депутаты и от составления соответствующих протоколов об административных правонарушениях в связи с выявленными нарушениями избирательного законодательства, данные полномочия возложить на другого гражданского служащего по условиям взаимозаменяемости на гражданской службе в целях недопущения конфликта интересов;</w:t>
      </w:r>
    </w:p>
    <w:p w:rsidR="00371BB1" w:rsidRPr="00371BB1" w:rsidRDefault="00371BB1" w:rsidP="00371BB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B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№2 </w:t>
      </w:r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>21 ноября 2014 года - по рассмотрению обращения бывшего гражданского служащего о даче согласия на замещение им должности в коммерческой организации. По результатам проведённого заседания Комиссии принято решение тайным голосованием большинством голосов дать гражданину согласие на замещение должности в коммерческой организац</w:t>
      </w:r>
      <w:proofErr w:type="gramStart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>ии ООО</w:t>
      </w:r>
      <w:proofErr w:type="gramEnd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«АТВ-Регион». Гражданину дан письменный ответ в установленном порядке;</w:t>
      </w:r>
    </w:p>
    <w:p w:rsidR="00371BB1" w:rsidRPr="00371BB1" w:rsidRDefault="00371BB1" w:rsidP="00371BB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B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№3 </w:t>
      </w:r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08.12.2014 проведено - рассмотрены вопросы наличия / отсутствия личной заинтересованности 10 гражданских служащих в связи с работой их родственников в поднадзорных организациях. </w:t>
      </w:r>
      <w:proofErr w:type="gramStart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данного вопроса Комиссия пришла к выводу, что в деятельности 10 гражданских служащих отсутствует личная заинтересованность, которая влияет или может повлиять на объективное исполнение ими должностных обязанностей и при которой возникает противоречие между личной заинтересованностью 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</w:t>
      </w:r>
      <w:proofErr w:type="gramEnd"/>
      <w:r w:rsidRPr="00371BB1">
        <w:rPr>
          <w:rFonts w:ascii="Times New Roman" w:eastAsia="Calibri" w:hAnsi="Times New Roman" w:cs="Times New Roman"/>
          <w:sz w:val="28"/>
          <w:szCs w:val="28"/>
          <w:lang w:eastAsia="ru-RU"/>
        </w:rPr>
        <w:t>, общества, субъекта Российской Федерации или Российской Федерации.</w:t>
      </w:r>
    </w:p>
    <w:sectPr w:rsidR="00371BB1" w:rsidRPr="0037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B1"/>
    <w:rsid w:val="00045C41"/>
    <w:rsid w:val="0037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1164</Words>
  <Characters>6636</Characters>
  <Application>Microsoft Office Word</Application>
  <DocSecurity>0</DocSecurity>
  <Lines>55</Lines>
  <Paragraphs>15</Paragraphs>
  <ScaleCrop>false</ScaleCrop>
  <Company>Роскомнадзор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1</cp:revision>
  <dcterms:created xsi:type="dcterms:W3CDTF">2015-03-04T01:11:00Z</dcterms:created>
  <dcterms:modified xsi:type="dcterms:W3CDTF">2015-03-04T01:14:00Z</dcterms:modified>
</cp:coreProperties>
</file>