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D1" w:rsidRDefault="0050371A" w:rsidP="005037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4D1">
        <w:rPr>
          <w:rFonts w:ascii="Times New Roman" w:hAnsi="Times New Roman" w:cs="Times New Roman"/>
          <w:b/>
          <w:sz w:val="28"/>
          <w:szCs w:val="28"/>
        </w:rPr>
        <w:t xml:space="preserve">В Управлении Роскомнадзора по Республике Бурятия 30.11.2015 в 15.00 часов проведено заседание комиссии по соблюдению требований к служебному поведению и урегулированию конфликта интересов. </w:t>
      </w:r>
    </w:p>
    <w:p w:rsidR="0050371A" w:rsidRPr="005F64D1" w:rsidRDefault="0050371A" w:rsidP="0050371A">
      <w:pPr>
        <w:jc w:val="both"/>
        <w:rPr>
          <w:rFonts w:ascii="Times New Roman" w:hAnsi="Times New Roman" w:cs="Times New Roman"/>
          <w:sz w:val="28"/>
          <w:szCs w:val="28"/>
        </w:rPr>
      </w:pPr>
      <w:r w:rsidRPr="005F64D1">
        <w:rPr>
          <w:rFonts w:ascii="Times New Roman" w:hAnsi="Times New Roman" w:cs="Times New Roman"/>
          <w:sz w:val="28"/>
          <w:szCs w:val="28"/>
        </w:rPr>
        <w:t>На заседании комиссии до членов комиссии и служащих Управления доведены:</w:t>
      </w:r>
    </w:p>
    <w:p w:rsidR="0050371A" w:rsidRPr="0050371A" w:rsidRDefault="0050371A" w:rsidP="0050371A">
      <w:pPr>
        <w:jc w:val="both"/>
        <w:rPr>
          <w:rFonts w:ascii="Times New Roman" w:hAnsi="Times New Roman" w:cs="Times New Roman"/>
          <w:sz w:val="28"/>
          <w:szCs w:val="28"/>
        </w:rPr>
      </w:pPr>
      <w:r w:rsidRPr="0050371A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разработанные Министерством труда и социальной защиты Российской Федерации; </w:t>
      </w:r>
    </w:p>
    <w:p w:rsidR="0050371A" w:rsidRPr="0050371A" w:rsidRDefault="0050371A" w:rsidP="0050371A">
      <w:pPr>
        <w:jc w:val="both"/>
        <w:rPr>
          <w:rFonts w:ascii="Times New Roman" w:hAnsi="Times New Roman" w:cs="Times New Roman"/>
          <w:sz w:val="28"/>
          <w:szCs w:val="28"/>
        </w:rPr>
      </w:pPr>
      <w:r w:rsidRPr="0050371A">
        <w:rPr>
          <w:rFonts w:ascii="Times New Roman" w:hAnsi="Times New Roman" w:cs="Times New Roman"/>
          <w:sz w:val="28"/>
          <w:szCs w:val="28"/>
        </w:rPr>
        <w:t xml:space="preserve">- новое положение о формировании и деятельности комиссии Управления Роскомнадзора по Республике Бурятия по соблюдению требований к служебному поведению и урегулированию конфликта интересов; </w:t>
      </w:r>
    </w:p>
    <w:p w:rsidR="0050371A" w:rsidRPr="0050371A" w:rsidRDefault="0050371A" w:rsidP="0050371A">
      <w:pPr>
        <w:jc w:val="both"/>
        <w:rPr>
          <w:rFonts w:ascii="Times New Roman" w:hAnsi="Times New Roman" w:cs="Times New Roman"/>
          <w:sz w:val="28"/>
          <w:szCs w:val="28"/>
        </w:rPr>
      </w:pPr>
      <w:r w:rsidRPr="0050371A">
        <w:rPr>
          <w:rFonts w:ascii="Times New Roman" w:hAnsi="Times New Roman" w:cs="Times New Roman"/>
          <w:sz w:val="28"/>
          <w:szCs w:val="28"/>
        </w:rPr>
        <w:t xml:space="preserve">- новый перечень должностей федеральной государственной гражданской службы в Управлении Роскомнадзора по Республике Бурятия, при замещении которых федеральные государственные гражданские служащие обязаны представлять сведения о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своих супруги (супруга) и несовершеннолетних детей. </w:t>
      </w:r>
    </w:p>
    <w:p w:rsidR="0050371A" w:rsidRPr="0050371A" w:rsidRDefault="0050371A" w:rsidP="0050371A">
      <w:pPr>
        <w:jc w:val="both"/>
        <w:rPr>
          <w:rFonts w:ascii="Times New Roman" w:hAnsi="Times New Roman" w:cs="Times New Roman"/>
          <w:sz w:val="28"/>
          <w:szCs w:val="28"/>
        </w:rPr>
      </w:pPr>
      <w:r w:rsidRPr="0050371A">
        <w:rPr>
          <w:rFonts w:ascii="Times New Roman" w:hAnsi="Times New Roman" w:cs="Times New Roman"/>
          <w:sz w:val="28"/>
          <w:szCs w:val="28"/>
        </w:rPr>
        <w:t>На заседании комиссии присутствовали члены комиссии и служащие Управления.</w:t>
      </w:r>
    </w:p>
    <w:p w:rsidR="005B7FFD" w:rsidRDefault="005B7FFD"/>
    <w:sectPr w:rsidR="005B7FFD" w:rsidSect="005B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50371A"/>
    <w:rsid w:val="0050371A"/>
    <w:rsid w:val="005B7FFD"/>
    <w:rsid w:val="005F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unattend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2015-12-03T01:09:00Z</dcterms:created>
  <dcterms:modified xsi:type="dcterms:W3CDTF">2015-12-03T01:10:00Z</dcterms:modified>
</cp:coreProperties>
</file>