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E6" w:rsidRDefault="00EE27E6">
      <w:pPr>
        <w:pStyle w:val="Standard"/>
        <w:jc w:val="right"/>
        <w:rPr>
          <w:b/>
          <w:szCs w:val="28"/>
        </w:rPr>
      </w:pPr>
      <w:bookmarkStart w:id="0" w:name="_GoBack"/>
      <w:bookmarkEnd w:id="0"/>
    </w:p>
    <w:p w:rsidR="00EE27E6" w:rsidRDefault="00DE02A7">
      <w:pPr>
        <w:pStyle w:val="Standard"/>
        <w:jc w:val="both"/>
        <w:rPr>
          <w:b/>
          <w:szCs w:val="28"/>
        </w:rPr>
      </w:pPr>
      <w:r>
        <w:rPr>
          <w:b/>
          <w:szCs w:val="28"/>
        </w:rPr>
        <w:t xml:space="preserve">В Управлении Роскомнадзора по Республике Бурятия состоялось заседание Комиссии по соблюдению требований к служебному поведению федеральных государственных гражданских служащих и </w:t>
      </w:r>
      <w:r>
        <w:rPr>
          <w:b/>
          <w:szCs w:val="28"/>
        </w:rPr>
        <w:t>урегулированию конфликтов интересов</w:t>
      </w:r>
    </w:p>
    <w:p w:rsidR="00EE27E6" w:rsidRDefault="00EE27E6">
      <w:pPr>
        <w:pStyle w:val="Standard"/>
        <w:jc w:val="both"/>
        <w:rPr>
          <w:szCs w:val="28"/>
        </w:rPr>
      </w:pPr>
    </w:p>
    <w:p w:rsidR="00EE27E6" w:rsidRDefault="00DE02A7">
      <w:pPr>
        <w:pStyle w:val="Standard"/>
        <w:jc w:val="both"/>
      </w:pPr>
      <w:r>
        <w:rPr>
          <w:color w:val="000000"/>
          <w:szCs w:val="28"/>
        </w:rPr>
        <w:t xml:space="preserve">26 февраля 2015 года </w:t>
      </w:r>
      <w:r>
        <w:rPr>
          <w:szCs w:val="28"/>
        </w:rPr>
        <w:t>в Управлении Роскомнадзора по Республике Бурятия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</w:t>
      </w:r>
      <w:r>
        <w:rPr>
          <w:szCs w:val="28"/>
        </w:rPr>
        <w:t>иктов интересов. В</w:t>
      </w:r>
      <w:r>
        <w:rPr>
          <w:color w:val="000000"/>
          <w:szCs w:val="28"/>
        </w:rPr>
        <w:t xml:space="preserve"> целях противодействия коррупции, путём разъяснений и обсуждений на з</w:t>
      </w:r>
      <w:r>
        <w:rPr>
          <w:szCs w:val="28"/>
        </w:rPr>
        <w:t>аседании комиссии по соблюдению требований к служебному поведению и урегулированию конфликтов интересов, проводилось совещание с государственными служащими, в ходе котор</w:t>
      </w:r>
      <w:r>
        <w:rPr>
          <w:szCs w:val="28"/>
        </w:rPr>
        <w:t>ых рассмотрены следующие вопросы:</w:t>
      </w:r>
    </w:p>
    <w:p w:rsidR="00EE27E6" w:rsidRDefault="00DE02A7">
      <w:pPr>
        <w:pStyle w:val="Standard"/>
        <w:jc w:val="both"/>
        <w:rPr>
          <w:szCs w:val="28"/>
        </w:rPr>
      </w:pPr>
      <w:r>
        <w:rPr>
          <w:szCs w:val="28"/>
        </w:rPr>
        <w:t>- об общих принципах служебного поведения государственных служащих;</w:t>
      </w:r>
    </w:p>
    <w:p w:rsidR="00EE27E6" w:rsidRDefault="00DE02A7">
      <w:pPr>
        <w:pStyle w:val="Standard"/>
        <w:jc w:val="both"/>
        <w:rPr>
          <w:szCs w:val="28"/>
        </w:rPr>
      </w:pPr>
      <w:r>
        <w:rPr>
          <w:szCs w:val="28"/>
        </w:rPr>
        <w:t>- о порядке и сроках предоставления сведений о доходах, об имуществе и обязательствах имущественного характера гражданскими служащими Управления и членов</w:t>
      </w:r>
      <w:r>
        <w:rPr>
          <w:szCs w:val="28"/>
        </w:rPr>
        <w:t xml:space="preserve"> их семей за 2014 год в связи с изменившимися требованиями; разъяснен новый порядок заполнения справок в соответствии с полученными рекомендациями Минтруда России;</w:t>
      </w:r>
    </w:p>
    <w:p w:rsidR="00EE27E6" w:rsidRDefault="00DE02A7">
      <w:pPr>
        <w:pStyle w:val="Standard"/>
        <w:jc w:val="both"/>
        <w:rPr>
          <w:szCs w:val="28"/>
        </w:rPr>
      </w:pPr>
      <w:r>
        <w:rPr>
          <w:szCs w:val="28"/>
        </w:rPr>
        <w:t>- о порядке и особенностях предоставления сведений о расходах, об имуществе и  обязательств</w:t>
      </w:r>
      <w:r>
        <w:rPr>
          <w:szCs w:val="28"/>
        </w:rPr>
        <w:t>ах имущественного характера   (Указ Президента РФ от 23.06.2014 №460);</w:t>
      </w:r>
    </w:p>
    <w:p w:rsidR="00EE27E6" w:rsidRDefault="00DE02A7">
      <w:pPr>
        <w:pStyle w:val="Standard"/>
        <w:jc w:val="both"/>
        <w:rPr>
          <w:szCs w:val="28"/>
        </w:rPr>
      </w:pPr>
      <w:r>
        <w:rPr>
          <w:szCs w:val="28"/>
        </w:rPr>
        <w:t>- служащие Управления ознакомлены с рекомендациями Минтруда России по профилактике  и предотвращению конфликтных ситуаций, способных нанести ущерб репутации госслужащего.</w:t>
      </w:r>
    </w:p>
    <w:p w:rsidR="00EE27E6" w:rsidRDefault="00EE27E6">
      <w:pPr>
        <w:pStyle w:val="Standard"/>
        <w:jc w:val="both"/>
        <w:rPr>
          <w:szCs w:val="28"/>
        </w:rPr>
      </w:pPr>
    </w:p>
    <w:p w:rsidR="00EE27E6" w:rsidRDefault="00EE27E6">
      <w:pPr>
        <w:pStyle w:val="Standard"/>
      </w:pPr>
    </w:p>
    <w:sectPr w:rsidR="00EE27E6">
      <w:headerReference w:type="default" r:id="rId7"/>
      <w:footerReference w:type="first" r:id="rId8"/>
      <w:pgSz w:w="11906" w:h="16838"/>
      <w:pgMar w:top="709" w:right="851" w:bottom="851" w:left="1418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A7" w:rsidRDefault="00DE02A7">
      <w:pPr>
        <w:spacing w:after="0" w:line="240" w:lineRule="auto"/>
      </w:pPr>
      <w:r>
        <w:separator/>
      </w:r>
    </w:p>
  </w:endnote>
  <w:endnote w:type="continuationSeparator" w:id="0">
    <w:p w:rsidR="00DE02A7" w:rsidRDefault="00DE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50" w:rsidRDefault="00DE02A7">
    <w:pPr>
      <w:pStyle w:val="a7"/>
      <w:rPr>
        <w:sz w:val="18"/>
        <w:szCs w:val="18"/>
      </w:rPr>
    </w:pPr>
    <w:r>
      <w:rPr>
        <w:sz w:val="18"/>
        <w:szCs w:val="18"/>
      </w:rPr>
      <w:t>Исполнитель: Норбоева О. О.</w:t>
    </w:r>
  </w:p>
  <w:p w:rsidR="005C7750" w:rsidRDefault="00DE02A7">
    <w:pPr>
      <w:pStyle w:val="a7"/>
      <w:rPr>
        <w:sz w:val="18"/>
        <w:szCs w:val="18"/>
      </w:rPr>
    </w:pPr>
    <w:r>
      <w:rPr>
        <w:sz w:val="18"/>
        <w:szCs w:val="18"/>
      </w:rPr>
      <w:t>Тел.: (3012) 213259 доб. 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A7" w:rsidRDefault="00DE02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02A7" w:rsidRDefault="00DE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50" w:rsidRDefault="00DE02A7">
    <w:pPr>
      <w:pStyle w:val="a6"/>
      <w:tabs>
        <w:tab w:val="left" w:pos="3375"/>
        <w:tab w:val="center" w:pos="4818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27E6"/>
    <w:rsid w:val="00DE02A7"/>
    <w:rsid w:val="00EE27E6"/>
    <w:rsid w:val="00E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rPr>
      <w:color w:val="808080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rPr>
      <w:color w:val="808080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Томитова</cp:lastModifiedBy>
  <cp:revision>1</cp:revision>
  <dcterms:created xsi:type="dcterms:W3CDTF">2015-02-27T06:24:00Z</dcterms:created>
  <dcterms:modified xsi:type="dcterms:W3CDTF">2015-11-19T07:12:00Z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2.7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