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BE">
        <w:rPr>
          <w:rFonts w:ascii="Times New Roman" w:hAnsi="Times New Roman" w:cs="Times New Roman"/>
          <w:b/>
          <w:sz w:val="24"/>
          <w:szCs w:val="24"/>
        </w:rPr>
        <w:t>Просим Вас внимательно ознакомиться с Порядком приема и рассмотрения электронных обращений в Управление Федеральной службы по надзору в сфере связи, информационных технологий и массовых коммуникаций  по Республике Бурятия</w:t>
      </w:r>
      <w:r w:rsidRPr="007F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3BE">
        <w:rPr>
          <w:rFonts w:ascii="Times New Roman" w:hAnsi="Times New Roman" w:cs="Times New Roman"/>
          <w:b/>
          <w:sz w:val="24"/>
          <w:szCs w:val="24"/>
        </w:rPr>
        <w:t xml:space="preserve">(Управление </w:t>
      </w:r>
      <w:proofErr w:type="spellStart"/>
      <w:r w:rsidRPr="007F43BE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1. Официальный сайт Управления Федеральной службы по надзору в сфере связи, информационных технологий и массовых коммуникаций по Республике Бурятия является дополнительным средством для обеспечения </w:t>
      </w:r>
      <w:proofErr w:type="gramStart"/>
      <w:r w:rsidRPr="007F43BE">
        <w:rPr>
          <w:rFonts w:ascii="Times New Roman" w:hAnsi="Times New Roman" w:cs="Times New Roman"/>
          <w:sz w:val="24"/>
          <w:szCs w:val="24"/>
        </w:rPr>
        <w:t>возможности обращений граждан объединений граждан</w:t>
      </w:r>
      <w:proofErr w:type="gramEnd"/>
      <w:r w:rsidRPr="007F43BE">
        <w:rPr>
          <w:rFonts w:ascii="Times New Roman" w:hAnsi="Times New Roman" w:cs="Times New Roman"/>
          <w:sz w:val="24"/>
          <w:szCs w:val="24"/>
        </w:rPr>
        <w:t xml:space="preserve"> и юридических лиц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Обращаем Ваше внимание, что форма электронного обращения не предназначена для подачи заявления на предоставление государственных услуг.</w:t>
      </w:r>
    </w:p>
    <w:p w:rsid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3BE">
        <w:rPr>
          <w:rFonts w:ascii="Times New Roman" w:hAnsi="Times New Roman" w:cs="Times New Roman"/>
          <w:sz w:val="24"/>
          <w:szCs w:val="24"/>
        </w:rPr>
        <w:t xml:space="preserve">Заявления на предоставление государственных услуг подаются в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: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43BE">
        <w:rPr>
          <w:rFonts w:ascii="Times New Roman" w:hAnsi="Times New Roman" w:cs="Times New Roman"/>
          <w:sz w:val="24"/>
          <w:szCs w:val="24"/>
        </w:rPr>
        <w:t xml:space="preserve"> в электронном виде - через «Единый портал государственных и муниципальных услуг» (www.gosuslugi.ru),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- в бумажном виде - заявителем лично или посредством почтовой связи.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2. Работа с обращениями граждан, объединений граждан и юридических лиц осуществляется в соответствии с Федеральным законом Российской Федерации от 2 мая 2006 г. N 59-ФЗ "О порядке рассмотрения обращений граждан Российской Федерации" (RTF, 142.65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Start"/>
      <w:r w:rsidRPr="007F43BE">
        <w:rPr>
          <w:rFonts w:ascii="Times New Roman" w:hAnsi="Times New Roman" w:cs="Times New Roman"/>
          <w:sz w:val="24"/>
          <w:szCs w:val="24"/>
        </w:rPr>
        <w:t xml:space="preserve">HTML) и приказом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от 10.02.2015 г.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органов»(DOC, 354.50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3. Обращения граждан, объединений граждан и юридических лиц поступившие в электронном виде, в соответствии с действующим законодательством могут быть направлены в Управления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к непосредственному ведению которых относится разрешение поставленных в обращениях вопросов.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43BE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7F43BE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5. Обращение, содержащие нецензурные либо оскорбительные выражения, угрозы жизни, здоровью и имуществу должностного лица, а также членов его семьи может быть оставлено без ответа по существу поставленных в нём вопросов.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Обращение не принимается к рассмотрению, если текст написан по-русски с использованием латиницы или набран целиком заглавными буквами и не разбит на предложения.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6. Срок рассмотрения обращения – 30 дней. В случаях, когда для рассмотрения обращения гражданина требуется больше времени, то срок может быть продлен, но не более чем на 30 дней.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7. 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3BE">
        <w:rPr>
          <w:rFonts w:ascii="Times New Roman" w:hAnsi="Times New Roman" w:cs="Times New Roman"/>
          <w:sz w:val="24"/>
          <w:szCs w:val="24"/>
        </w:rPr>
        <w:t xml:space="preserve">Если Вы не согласны с установленным порядком работы с обращениями граждан, поступивших через официальный сайт Управления Федеральной службы по надзору в сфере связи, информационных технологий и массовых коммуникаций по республике Бурятия или Вас не удовлетворил ответ на Ваш запрос, Вы можете направить обращение в Управление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в письменном виде по адресу или в форме электронного сообщения:</w:t>
      </w:r>
      <w:proofErr w:type="gramEnd"/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670000, г. Улан-Удэ, ул. Некрасова,20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или по факсу (3012) 44-69-99.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 мая 2006 г. N 59-ФЗ "О порядке рассмотрения обращений граждан Российской Федерации"(RTF, 142.65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;  HTML)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lastRenderedPageBreak/>
        <w:t>Вниманию заявителей!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Вопросы, связанные с влиянием электромагнитного излучения (ЭМИ) на организм человека, входят в компетенцию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и принимаются по адресу: rospotrebnadzor.ru в разделе «Прием обращений граждан» (тематика обращения «О радиационной безопасности и электромагнитных излучениях»);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Вопросы, связанные с согласованием места установки радиоэлектронных средств (РЭС), входят в компетенцию местных органов самоуправления»;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Розыск внутренних и международных почтовых отправлений, EMS – отправлений, рассмотрение заявлений на возмещение причинённого ущерба за неисполнение (неоказание) услуг почтовой связи, предоставление информации о прохождении и местонахождении почтовых отправлений, а также рассмотрение вопросов таможенного контроля и продвижения грузов, таможенных сборов и платежей не вхо</w:t>
      </w:r>
      <w:r w:rsidRPr="007F43BE">
        <w:rPr>
          <w:rFonts w:ascii="Times New Roman" w:hAnsi="Times New Roman" w:cs="Times New Roman"/>
          <w:sz w:val="24"/>
          <w:szCs w:val="24"/>
        </w:rPr>
        <w:t xml:space="preserve">дят в компетенцию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BF" w:rsidRPr="007F43BE" w:rsidRDefault="008D15BF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5BF" w:rsidRPr="007F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BE"/>
    <w:rsid w:val="007F43BE"/>
    <w:rsid w:val="008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2017-01-12T01:11:00Z</dcterms:created>
  <dcterms:modified xsi:type="dcterms:W3CDTF">2017-01-12T01:14:00Z</dcterms:modified>
</cp:coreProperties>
</file>