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01.01.2022 по 30.</w:t>
      </w:r>
      <w:r>
        <w:rPr>
          <w:rFonts w:ascii="Arial" w:hAnsi="Arial"/>
          <w:b w:val="1"/>
        </w:rPr>
        <w:t>09.202</w:t>
      </w:r>
      <w:r>
        <w:rPr>
          <w:rFonts w:ascii="Arial" w:hAnsi="Arial"/>
          <w:b w:val="1"/>
        </w:rPr>
        <w:t>2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7045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7045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  <w:r>
              <w:rPr>
                <w:rFonts w:ascii="Arial" w:hAnsi="Arial"/>
                <w:b w:val="1"/>
                <w:sz w:val="18"/>
              </w:rPr>
              <w:t>838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348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348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5172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834 500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757 500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738 500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733 500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Style w:val="Style_2_ch"/>
                <w:rFonts w:ascii="Arial" w:hAnsi="Arial"/>
                <w:b w:val="1"/>
                <w:sz w:val="18"/>
              </w:rPr>
              <w:t>5 000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2022-10-11T03:34:51Z</dcterms:modified>
</cp:coreProperties>
</file>